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A" w:rsidRDefault="00171890" w:rsidP="007157DA">
      <w:pPr>
        <w:pStyle w:val="a5"/>
        <w:ind w:left="-142"/>
        <w:jc w:val="center"/>
        <w:rPr>
          <w:b/>
        </w:rPr>
      </w:pPr>
      <w:r>
        <w:rPr>
          <w:b/>
          <w:color w:val="00000A"/>
          <w:szCs w:val="28"/>
        </w:rPr>
        <w:t>АНАЛИЗ РАБОТЫ ПО ОРГАНИЗАЦИИ ПИТАНИЯ ЗА 2019 ГОД В ОБРАЗОВАТЕЛЬНЫХ ОРГАНИЗАЦИЯХ ГОРОДА МИЧУРИНСКА</w:t>
      </w:r>
    </w:p>
    <w:p w:rsidR="007157DA" w:rsidRDefault="007157DA" w:rsidP="007157DA">
      <w:pPr>
        <w:pStyle w:val="2"/>
        <w:shd w:val="clear" w:color="auto" w:fill="FFFFFF"/>
        <w:spacing w:before="0"/>
        <w:ind w:left="-142"/>
        <w:jc w:val="center"/>
        <w:rPr>
          <w:color w:val="00000A"/>
          <w:sz w:val="28"/>
          <w:szCs w:val="28"/>
        </w:rPr>
      </w:pPr>
    </w:p>
    <w:p w:rsidR="00B472B6" w:rsidRDefault="00DD6C55" w:rsidP="007157DA">
      <w:pPr>
        <w:pStyle w:val="2"/>
        <w:shd w:val="clear" w:color="auto" w:fill="FFFFFF"/>
        <w:spacing w:before="0"/>
        <w:jc w:val="both"/>
        <w:rPr>
          <w:b w:val="0"/>
          <w:color w:val="00000A"/>
          <w:sz w:val="28"/>
          <w:szCs w:val="28"/>
        </w:rPr>
      </w:pPr>
      <w:r>
        <w:rPr>
          <w:b w:val="0"/>
          <w:color w:val="00000A"/>
          <w:sz w:val="28"/>
          <w:szCs w:val="28"/>
        </w:rPr>
        <w:t xml:space="preserve">      По состоянию на 23</w:t>
      </w:r>
      <w:r w:rsidR="004F43D0">
        <w:rPr>
          <w:b w:val="0"/>
          <w:color w:val="00000A"/>
          <w:sz w:val="28"/>
          <w:szCs w:val="28"/>
        </w:rPr>
        <w:t>.0</w:t>
      </w:r>
      <w:r>
        <w:rPr>
          <w:b w:val="0"/>
          <w:color w:val="00000A"/>
          <w:sz w:val="28"/>
          <w:szCs w:val="28"/>
        </w:rPr>
        <w:t>9</w:t>
      </w:r>
      <w:r w:rsidR="004F43D0">
        <w:rPr>
          <w:b w:val="0"/>
          <w:color w:val="00000A"/>
          <w:sz w:val="28"/>
          <w:szCs w:val="28"/>
        </w:rPr>
        <w:t>.2019</w:t>
      </w:r>
      <w:r w:rsidR="007157DA">
        <w:rPr>
          <w:b w:val="0"/>
          <w:color w:val="00000A"/>
          <w:sz w:val="28"/>
          <w:szCs w:val="28"/>
        </w:rPr>
        <w:t xml:space="preserve"> в</w:t>
      </w:r>
      <w:r w:rsidR="00B472B6">
        <w:rPr>
          <w:b w:val="0"/>
          <w:color w:val="00000A"/>
          <w:sz w:val="28"/>
          <w:szCs w:val="28"/>
        </w:rPr>
        <w:t xml:space="preserve"> городе Мичуринске  функционирую</w:t>
      </w:r>
      <w:r w:rsidR="007157DA">
        <w:rPr>
          <w:b w:val="0"/>
          <w:color w:val="00000A"/>
          <w:sz w:val="28"/>
          <w:szCs w:val="28"/>
        </w:rPr>
        <w:t>т</w:t>
      </w:r>
      <w:r w:rsidR="00B472B6">
        <w:rPr>
          <w:b w:val="0"/>
          <w:color w:val="00000A"/>
          <w:sz w:val="28"/>
          <w:szCs w:val="28"/>
        </w:rPr>
        <w:t xml:space="preserve"> муниципальные образовательные организации, осуществляющие питание обучающихся (воспитанников):</w:t>
      </w:r>
    </w:p>
    <w:p w:rsidR="00B472B6" w:rsidRDefault="00B472B6" w:rsidP="007157DA">
      <w:pPr>
        <w:pStyle w:val="2"/>
        <w:shd w:val="clear" w:color="auto" w:fill="FFFFFF"/>
        <w:spacing w:before="0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7157DA">
        <w:rPr>
          <w:b w:val="0"/>
          <w:color w:val="auto"/>
          <w:sz w:val="28"/>
          <w:szCs w:val="28"/>
        </w:rPr>
        <w:t xml:space="preserve">        </w:t>
      </w:r>
      <w:r w:rsidR="007157DA" w:rsidRPr="0029695E">
        <w:rPr>
          <w:b w:val="0"/>
          <w:color w:val="auto"/>
          <w:sz w:val="28"/>
          <w:szCs w:val="28"/>
          <w:u w:val="single"/>
        </w:rPr>
        <w:t>2</w:t>
      </w:r>
      <w:r w:rsidR="00DF4FA6">
        <w:rPr>
          <w:b w:val="0"/>
          <w:color w:val="auto"/>
          <w:sz w:val="28"/>
          <w:szCs w:val="28"/>
          <w:u w:val="single"/>
        </w:rPr>
        <w:t>0</w:t>
      </w:r>
      <w:r w:rsidR="007157DA" w:rsidRPr="0029695E">
        <w:rPr>
          <w:b w:val="0"/>
          <w:color w:val="auto"/>
          <w:sz w:val="28"/>
          <w:szCs w:val="28"/>
          <w:u w:val="single"/>
        </w:rPr>
        <w:t xml:space="preserve"> </w:t>
      </w:r>
      <w:r>
        <w:rPr>
          <w:b w:val="0"/>
          <w:color w:val="auto"/>
          <w:sz w:val="28"/>
          <w:szCs w:val="28"/>
          <w:u w:val="single"/>
        </w:rPr>
        <w:t>д</w:t>
      </w:r>
      <w:r w:rsidR="007157DA" w:rsidRPr="0029695E">
        <w:rPr>
          <w:b w:val="0"/>
          <w:color w:val="auto"/>
          <w:sz w:val="28"/>
          <w:szCs w:val="28"/>
          <w:u w:val="single"/>
        </w:rPr>
        <w:t>ошкольн</w:t>
      </w:r>
      <w:r w:rsidR="00DF4FA6">
        <w:rPr>
          <w:b w:val="0"/>
          <w:color w:val="auto"/>
          <w:sz w:val="28"/>
          <w:szCs w:val="28"/>
          <w:u w:val="single"/>
        </w:rPr>
        <w:t>ых</w:t>
      </w:r>
      <w:r w:rsidR="007157DA" w:rsidRPr="0029695E">
        <w:rPr>
          <w:b w:val="0"/>
          <w:color w:val="auto"/>
          <w:sz w:val="28"/>
          <w:szCs w:val="28"/>
          <w:u w:val="single"/>
        </w:rPr>
        <w:t xml:space="preserve"> образовательн</w:t>
      </w:r>
      <w:r w:rsidR="00DF4FA6">
        <w:rPr>
          <w:b w:val="0"/>
          <w:color w:val="auto"/>
          <w:sz w:val="28"/>
          <w:szCs w:val="28"/>
          <w:u w:val="single"/>
        </w:rPr>
        <w:t>ых</w:t>
      </w:r>
      <w:r w:rsidR="007157DA" w:rsidRPr="0029695E">
        <w:rPr>
          <w:b w:val="0"/>
          <w:color w:val="auto"/>
          <w:sz w:val="28"/>
          <w:szCs w:val="28"/>
          <w:u w:val="single"/>
        </w:rPr>
        <w:t xml:space="preserve"> </w:t>
      </w:r>
      <w:r>
        <w:rPr>
          <w:b w:val="0"/>
          <w:color w:val="auto"/>
          <w:sz w:val="28"/>
          <w:szCs w:val="28"/>
          <w:u w:val="single"/>
        </w:rPr>
        <w:t>организац</w:t>
      </w:r>
      <w:r w:rsidR="00DF4FA6">
        <w:rPr>
          <w:b w:val="0"/>
          <w:color w:val="auto"/>
          <w:sz w:val="28"/>
          <w:szCs w:val="28"/>
          <w:u w:val="single"/>
        </w:rPr>
        <w:t>ий</w:t>
      </w:r>
      <w:r>
        <w:rPr>
          <w:b w:val="0"/>
          <w:color w:val="auto"/>
          <w:sz w:val="28"/>
          <w:szCs w:val="28"/>
          <w:u w:val="single"/>
        </w:rPr>
        <w:t xml:space="preserve"> (24</w:t>
      </w:r>
      <w:r w:rsidR="007157DA">
        <w:rPr>
          <w:b w:val="0"/>
          <w:color w:val="auto"/>
          <w:sz w:val="28"/>
          <w:szCs w:val="28"/>
          <w:u w:val="single"/>
        </w:rPr>
        <w:t xml:space="preserve"> объекта)</w:t>
      </w:r>
      <w:r>
        <w:rPr>
          <w:b w:val="0"/>
          <w:color w:val="auto"/>
          <w:sz w:val="28"/>
          <w:szCs w:val="28"/>
          <w:u w:val="single"/>
        </w:rPr>
        <w:t xml:space="preserve">. </w:t>
      </w:r>
    </w:p>
    <w:p w:rsidR="007157DA" w:rsidRPr="0029695E" w:rsidRDefault="00B472B6" w:rsidP="007157DA">
      <w:pPr>
        <w:pStyle w:val="2"/>
        <w:shd w:val="clear" w:color="auto" w:fill="FFFFFF"/>
        <w:spacing w:before="0"/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 xml:space="preserve">       </w:t>
      </w:r>
      <w:r w:rsidR="007157DA" w:rsidRPr="00B472B6">
        <w:rPr>
          <w:b w:val="0"/>
          <w:color w:val="auto"/>
          <w:sz w:val="28"/>
          <w:szCs w:val="28"/>
          <w:u w:val="single"/>
        </w:rPr>
        <w:t xml:space="preserve">  10</w:t>
      </w:r>
      <w:r w:rsidR="007157DA" w:rsidRPr="0029695E">
        <w:rPr>
          <w:b w:val="0"/>
          <w:color w:val="auto"/>
          <w:sz w:val="28"/>
          <w:szCs w:val="28"/>
          <w:u w:val="single"/>
        </w:rPr>
        <w:t xml:space="preserve"> муниципальных общеобразовательных </w:t>
      </w:r>
      <w:r w:rsidR="007157DA">
        <w:rPr>
          <w:b w:val="0"/>
          <w:color w:val="auto"/>
          <w:sz w:val="28"/>
          <w:szCs w:val="28"/>
          <w:u w:val="single"/>
        </w:rPr>
        <w:t>организаций</w:t>
      </w:r>
      <w:r w:rsidR="007157DA" w:rsidRPr="0029695E">
        <w:rPr>
          <w:b w:val="0"/>
          <w:color w:val="auto"/>
          <w:sz w:val="28"/>
          <w:szCs w:val="28"/>
          <w:u w:val="single"/>
        </w:rPr>
        <w:t xml:space="preserve"> (20 </w:t>
      </w:r>
      <w:r w:rsidR="007157DA">
        <w:rPr>
          <w:b w:val="0"/>
          <w:color w:val="auto"/>
          <w:sz w:val="28"/>
          <w:szCs w:val="28"/>
          <w:u w:val="single"/>
        </w:rPr>
        <w:t>объектов</w:t>
      </w:r>
      <w:r w:rsidR="007157DA" w:rsidRPr="0029695E">
        <w:rPr>
          <w:b w:val="0"/>
          <w:color w:val="auto"/>
          <w:sz w:val="28"/>
          <w:szCs w:val="28"/>
          <w:u w:val="single"/>
        </w:rPr>
        <w:t>)</w:t>
      </w:r>
      <w:r w:rsidR="007157DA" w:rsidRPr="0029695E">
        <w:rPr>
          <w:b w:val="0"/>
          <w:color w:val="auto"/>
          <w:sz w:val="28"/>
          <w:szCs w:val="28"/>
        </w:rPr>
        <w:t xml:space="preserve">. </w:t>
      </w:r>
    </w:p>
    <w:p w:rsidR="007157DA" w:rsidRPr="00A85DDA" w:rsidRDefault="007157DA" w:rsidP="007157DA">
      <w:pPr>
        <w:pStyle w:val="a5"/>
      </w:pPr>
      <w:r>
        <w:t xml:space="preserve">       Общее количество детей, посещающих </w:t>
      </w:r>
      <w:r w:rsidR="00633222">
        <w:t xml:space="preserve">муниципальные </w:t>
      </w:r>
      <w:r>
        <w:t xml:space="preserve">дошкольные </w:t>
      </w:r>
      <w:r w:rsidR="00633222">
        <w:t>учреждения</w:t>
      </w:r>
      <w:r>
        <w:t xml:space="preserve"> в режиме полного дня,  составляет </w:t>
      </w:r>
      <w:r w:rsidRPr="00A85DDA">
        <w:rPr>
          <w:u w:val="single"/>
        </w:rPr>
        <w:t>3</w:t>
      </w:r>
      <w:r w:rsidR="00DD6C55">
        <w:rPr>
          <w:u w:val="single"/>
        </w:rPr>
        <w:t>760</w:t>
      </w:r>
      <w:r w:rsidRPr="00A85DDA">
        <w:rPr>
          <w:u w:val="single"/>
        </w:rPr>
        <w:t xml:space="preserve"> чел.;</w:t>
      </w:r>
      <w:r w:rsidRPr="00A85DDA">
        <w:t xml:space="preserve"> общее количество обучающихся в школах составляет </w:t>
      </w:r>
      <w:r w:rsidR="00633222">
        <w:rPr>
          <w:u w:val="single"/>
        </w:rPr>
        <w:t>84</w:t>
      </w:r>
      <w:r w:rsidR="00DD6C55">
        <w:rPr>
          <w:u w:val="single"/>
        </w:rPr>
        <w:t>74</w:t>
      </w:r>
      <w:r w:rsidRPr="00A85DDA">
        <w:rPr>
          <w:u w:val="single"/>
        </w:rPr>
        <w:t xml:space="preserve"> чел.</w:t>
      </w:r>
    </w:p>
    <w:p w:rsidR="007157DA" w:rsidRDefault="007157DA" w:rsidP="0071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всех зданиях образовательных организаций имеется необходимое технологическое оборудование для приготовления пищи. Все пищеблоки оснащены холодильным оборудованием, столовой и кухонной посудой, разделочным инвентарём, моющими и дезинфицирующими средствами. </w:t>
      </w:r>
    </w:p>
    <w:p w:rsidR="007157DA" w:rsidRDefault="007157DA" w:rsidP="007157DA">
      <w:pPr>
        <w:pStyle w:val="a5"/>
        <w:ind w:firstLine="720"/>
        <w:jc w:val="center"/>
        <w:rPr>
          <w:b/>
        </w:rPr>
      </w:pPr>
    </w:p>
    <w:p w:rsidR="007157DA" w:rsidRDefault="007157DA" w:rsidP="007157DA">
      <w:pPr>
        <w:pStyle w:val="2"/>
        <w:shd w:val="clear" w:color="auto" w:fill="FFFFFF"/>
        <w:spacing w:before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Питание воспитанников дошкольных образовательных  учреждений </w:t>
      </w:r>
    </w:p>
    <w:p w:rsidR="007157DA" w:rsidRDefault="007157DA" w:rsidP="007157DA">
      <w:pPr>
        <w:pStyle w:val="2"/>
        <w:shd w:val="clear" w:color="auto" w:fill="FFFFFF"/>
        <w:spacing w:before="0"/>
        <w:ind w:firstLine="709"/>
        <w:jc w:val="both"/>
        <w:rPr>
          <w:b w:val="0"/>
          <w:color w:val="00000A"/>
          <w:sz w:val="28"/>
          <w:szCs w:val="28"/>
        </w:rPr>
      </w:pPr>
    </w:p>
    <w:p w:rsidR="007157DA" w:rsidRDefault="007157DA" w:rsidP="0071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самостоятельно участвуют в торгах по закупкам продуктов. Торги проводятся различными способами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аукционы, запросы котировок) по категориям продуктов питания. </w:t>
      </w:r>
    </w:p>
    <w:p w:rsidR="007157DA" w:rsidRDefault="007157DA" w:rsidP="007157DA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Доставка продуктов питания в детские сады осуществляется непосредственно поставщиками (мясо, мясные  и колбасные изделия) в рамках ежедневного завоза продуктов, предусмотренного условиями договора. Поставщиками предоставлены сертификаты качества на все виды продуктов.</w:t>
      </w:r>
    </w:p>
    <w:p w:rsidR="007157DA" w:rsidRDefault="00DD6C55" w:rsidP="007157DA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</w:t>
      </w:r>
      <w:r w:rsidRPr="00891FB3">
        <w:rPr>
          <w:sz w:val="28"/>
          <w:szCs w:val="28"/>
          <w:u w:val="single"/>
        </w:rPr>
        <w:t>на сентябрь</w:t>
      </w:r>
      <w:r>
        <w:rPr>
          <w:sz w:val="28"/>
          <w:szCs w:val="28"/>
        </w:rPr>
        <w:t xml:space="preserve"> текущего года</w:t>
      </w:r>
      <w:r w:rsidR="007157DA">
        <w:rPr>
          <w:sz w:val="28"/>
          <w:szCs w:val="28"/>
        </w:rPr>
        <w:t xml:space="preserve"> договоры заключены со следующими поставщиками:</w:t>
      </w:r>
    </w:p>
    <w:p w:rsidR="001E479F" w:rsidRPr="00444C27" w:rsidRDefault="001E479F" w:rsidP="001E4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хлеб, хлебобулочные изделия - </w:t>
      </w:r>
      <w:r w:rsidRPr="00444C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ООО «Хлеб-Здоровье»;</w:t>
      </w:r>
    </w:p>
    <w:p w:rsidR="001E479F" w:rsidRPr="00444C27" w:rsidRDefault="001E479F" w:rsidP="001E4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овощи и фрукты -  </w:t>
      </w:r>
      <w:r w:rsidRPr="00444C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ИП Папушой Л.А.;</w:t>
      </w: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479F" w:rsidRPr="00444C27" w:rsidRDefault="001E479F" w:rsidP="001E4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колбасные изделия – </w:t>
      </w:r>
      <w:r w:rsidRPr="00444C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ИП Вигилянтов Г.Л.;</w:t>
      </w:r>
    </w:p>
    <w:p w:rsidR="001E479F" w:rsidRPr="00444C27" w:rsidRDefault="001E479F" w:rsidP="001E4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44C27">
        <w:rPr>
          <w:rFonts w:ascii="Times New Roman" w:eastAsia="Times New Roman" w:hAnsi="Times New Roman" w:cs="Times New Roman"/>
          <w:sz w:val="28"/>
          <w:szCs w:val="28"/>
        </w:rPr>
        <w:t>мясо, масло сливочное</w:t>
      </w:r>
      <w:r w:rsidRPr="00444C27">
        <w:rPr>
          <w:rFonts w:ascii="Times New Roman" w:hAnsi="Times New Roman" w:cs="Times New Roman"/>
          <w:sz w:val="28"/>
          <w:szCs w:val="28"/>
        </w:rPr>
        <w:t xml:space="preserve">, куры, </w:t>
      </w:r>
      <w:r w:rsidRPr="00444C27">
        <w:rPr>
          <w:rFonts w:ascii="Times New Roman" w:eastAsia="Times New Roman" w:hAnsi="Times New Roman" w:cs="Times New Roman"/>
          <w:sz w:val="28"/>
          <w:szCs w:val="28"/>
        </w:rPr>
        <w:t>мука, макаронные изделия, крупы,  крахмал, масло растительное, сахар, соль, дрожжи, чай, какао, кофейный напиток, томатная паста, повидло, сок, яйцо, рыба, печенье разное, огурцы консервированные, филе куриное</w:t>
      </w: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</w:t>
      </w:r>
      <w:r w:rsidRPr="00444C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ООО «Колобок»;</w:t>
      </w:r>
    </w:p>
    <w:p w:rsidR="001E479F" w:rsidRPr="0015418D" w:rsidRDefault="001E479F" w:rsidP="001E479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4C27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Pr="0044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сыр, </w:t>
      </w:r>
      <w:r w:rsidRPr="00444C27">
        <w:rPr>
          <w:rFonts w:ascii="Times New Roman" w:hAnsi="Times New Roman" w:cs="Times New Roman"/>
          <w:color w:val="000000"/>
          <w:sz w:val="28"/>
          <w:szCs w:val="28"/>
        </w:rPr>
        <w:t xml:space="preserve">творог, сметана, молоко, йогурт, снежок - </w:t>
      </w:r>
      <w:r w:rsidRPr="00444C27">
        <w:rPr>
          <w:rFonts w:ascii="Times New Roman" w:hAnsi="Times New Roman" w:cs="Times New Roman"/>
          <w:i/>
          <w:color w:val="000000"/>
          <w:sz w:val="28"/>
          <w:szCs w:val="28"/>
        </w:rPr>
        <w:t>ООО ИП Мордасов.</w:t>
      </w:r>
    </w:p>
    <w:p w:rsidR="001E479F" w:rsidRDefault="001E479F" w:rsidP="007157DA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E46D0" w:rsidRDefault="007157DA" w:rsidP="007157DA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617">
        <w:rPr>
          <w:sz w:val="28"/>
          <w:szCs w:val="28"/>
        </w:rPr>
        <w:t xml:space="preserve">Дневная стоимость </w:t>
      </w:r>
      <w:r>
        <w:rPr>
          <w:sz w:val="28"/>
          <w:szCs w:val="28"/>
        </w:rPr>
        <w:t xml:space="preserve">4-х разового </w:t>
      </w:r>
      <w:r w:rsidRPr="00550617">
        <w:rPr>
          <w:sz w:val="28"/>
          <w:szCs w:val="28"/>
        </w:rPr>
        <w:t xml:space="preserve">питания дошкольников составляет на одного </w:t>
      </w:r>
      <w:r>
        <w:rPr>
          <w:sz w:val="28"/>
          <w:szCs w:val="28"/>
        </w:rPr>
        <w:t xml:space="preserve">ребенка в возрасте до 3-х лет </w:t>
      </w:r>
      <w:r w:rsidR="006F5C58">
        <w:rPr>
          <w:sz w:val="28"/>
          <w:szCs w:val="28"/>
        </w:rPr>
        <w:t>90</w:t>
      </w:r>
      <w:r w:rsidRPr="00550617">
        <w:rPr>
          <w:sz w:val="28"/>
          <w:szCs w:val="28"/>
        </w:rPr>
        <w:t xml:space="preserve"> рубл</w:t>
      </w:r>
      <w:r w:rsidR="00A85DDA">
        <w:rPr>
          <w:sz w:val="28"/>
          <w:szCs w:val="28"/>
        </w:rPr>
        <w:t>ей</w:t>
      </w:r>
      <w:r w:rsidRPr="00550617">
        <w:rPr>
          <w:sz w:val="28"/>
          <w:szCs w:val="28"/>
        </w:rPr>
        <w:t xml:space="preserve">, </w:t>
      </w:r>
      <w:r w:rsidR="006F5C58">
        <w:rPr>
          <w:sz w:val="28"/>
          <w:szCs w:val="28"/>
        </w:rPr>
        <w:t>в возрасте от 3 до 7 лет – 95</w:t>
      </w:r>
      <w:r w:rsidRPr="00550617">
        <w:rPr>
          <w:sz w:val="28"/>
          <w:szCs w:val="28"/>
        </w:rPr>
        <w:t xml:space="preserve"> рублей</w:t>
      </w:r>
      <w:r w:rsidR="00A85DDA">
        <w:rPr>
          <w:sz w:val="28"/>
          <w:szCs w:val="28"/>
        </w:rPr>
        <w:t xml:space="preserve"> (приказ управления народного образования от 30.08.2018 №354 «</w:t>
      </w:r>
      <w:r w:rsidR="001B0CC0">
        <w:rPr>
          <w:sz w:val="28"/>
          <w:szCs w:val="28"/>
        </w:rPr>
        <w:t>О</w:t>
      </w:r>
      <w:r w:rsidR="00A85DDA">
        <w:rPr>
          <w:sz w:val="28"/>
          <w:szCs w:val="28"/>
        </w:rPr>
        <w:t>б установлении стоимости питания одного ребенка в день в муниципальных бюджетных дошкольных образовательных организациях города Мичуринска»</w:t>
      </w:r>
      <w:r w:rsidRPr="00550617">
        <w:rPr>
          <w:sz w:val="28"/>
          <w:szCs w:val="28"/>
        </w:rPr>
        <w:t xml:space="preserve">.  </w:t>
      </w:r>
    </w:p>
    <w:p w:rsidR="007157DA" w:rsidRDefault="001E46D0" w:rsidP="007157DA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157DA">
        <w:rPr>
          <w:sz w:val="28"/>
          <w:szCs w:val="28"/>
        </w:rPr>
        <w:t>Ассортимент блюд соответствует разработанному в учреждениях примерному 10-дневному</w:t>
      </w:r>
      <w:r>
        <w:rPr>
          <w:sz w:val="28"/>
          <w:szCs w:val="28"/>
        </w:rPr>
        <w:t xml:space="preserve"> меню по возрастным группам: </w:t>
      </w:r>
      <w:r w:rsidR="007157DA">
        <w:rPr>
          <w:sz w:val="28"/>
          <w:szCs w:val="28"/>
        </w:rPr>
        <w:t>до 3 лет  и от  3 до 7 лет. В дошкольных учреждениях разрабатывается два варианта меню: на осенне-зимний и весенне-летний периоды. Ежедневное меню разрабатывается исходя из набора продуктов на данный день с учетом рекомендаций СанПиН.</w:t>
      </w:r>
    </w:p>
    <w:p w:rsidR="007157DA" w:rsidRDefault="007157DA" w:rsidP="007157D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 за организацией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осуществляется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руководителями дошкольных учреждений, медицинскими работниками, родительской общественностью. </w:t>
      </w:r>
      <w:r w:rsidR="0095363D">
        <w:rPr>
          <w:rFonts w:ascii="Times New Roman" w:hAnsi="Times New Roman" w:cs="Times New Roman"/>
          <w:kern w:val="36"/>
          <w:sz w:val="28"/>
          <w:szCs w:val="28"/>
        </w:rPr>
        <w:t>Жалоб не поступало.</w:t>
      </w:r>
    </w:p>
    <w:p w:rsidR="007157DA" w:rsidRDefault="007157DA" w:rsidP="007157D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848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</w:rPr>
        <w:t>Анализ организации питан</w:t>
      </w:r>
      <w:r w:rsidR="00511864">
        <w:rPr>
          <w:sz w:val="28"/>
        </w:rPr>
        <w:t>ия в детских садах города показывает</w:t>
      </w:r>
      <w:r>
        <w:rPr>
          <w:sz w:val="28"/>
        </w:rPr>
        <w:t>, что технология приготовления блюд соответствует санитарно-эпидемиологическим требованиям для образовательных учреждений.</w:t>
      </w:r>
      <w:r>
        <w:rPr>
          <w:sz w:val="28"/>
          <w:szCs w:val="28"/>
        </w:rPr>
        <w:t xml:space="preserve"> В меню присутствуют овощи, фрукты, соки,  кисломолочная продукция, мясо, рыба.</w:t>
      </w:r>
    </w:p>
    <w:p w:rsidR="007157DA" w:rsidRDefault="007157DA" w:rsidP="0071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питание детей </w:t>
      </w:r>
      <w:r>
        <w:rPr>
          <w:rFonts w:ascii="Times New Roman" w:hAnsi="Times New Roman" w:cs="Times New Roman"/>
          <w:sz w:val="28"/>
        </w:rPr>
        <w:t xml:space="preserve">в дошкольных образовательных учреждениях города </w:t>
      </w:r>
      <w:r>
        <w:rPr>
          <w:rFonts w:ascii="Times New Roman" w:hAnsi="Times New Roman" w:cs="Times New Roman"/>
          <w:sz w:val="28"/>
          <w:szCs w:val="28"/>
        </w:rPr>
        <w:t>отличается разнообразием, степень удовлетворенности детей и родителей организацией и качеством питания высокая.</w:t>
      </w:r>
    </w:p>
    <w:p w:rsidR="007157DA" w:rsidRDefault="007157DA" w:rsidP="0071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DA" w:rsidRPr="00130049" w:rsidRDefault="007157DA" w:rsidP="0071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49">
        <w:rPr>
          <w:rFonts w:ascii="Times New Roman" w:hAnsi="Times New Roman" w:cs="Times New Roman"/>
          <w:b/>
          <w:sz w:val="28"/>
          <w:szCs w:val="28"/>
        </w:rPr>
        <w:t>Питание обучающихся общеобразовательных учреждений</w:t>
      </w:r>
    </w:p>
    <w:p w:rsidR="007157DA" w:rsidRDefault="007157DA" w:rsidP="007157DA">
      <w:pPr>
        <w:pStyle w:val="a5"/>
        <w:ind w:firstLine="720"/>
        <w:jc w:val="center"/>
        <w:rPr>
          <w:b/>
        </w:rPr>
      </w:pPr>
    </w:p>
    <w:p w:rsidR="007157DA" w:rsidRDefault="007157DA" w:rsidP="007157DA">
      <w:pPr>
        <w:pStyle w:val="a5"/>
        <w:ind w:firstLine="567"/>
        <w:rPr>
          <w:b/>
          <w:color w:val="00000A"/>
          <w:szCs w:val="28"/>
        </w:rPr>
      </w:pPr>
      <w:r>
        <w:t xml:space="preserve">Все общеобразовательные организации оборудованы помещениями для приема пищи:  16 школьных зданий оборудованы пищеблоками и столовыми,  в  4-х зданиях функционируют буфеты-раздачи с горячим питанием. </w:t>
      </w:r>
    </w:p>
    <w:p w:rsidR="007157DA" w:rsidRDefault="00891FB3" w:rsidP="007157DA">
      <w:pPr>
        <w:pStyle w:val="a5"/>
        <w:rPr>
          <w:szCs w:val="28"/>
        </w:rPr>
      </w:pPr>
      <w:r>
        <w:rPr>
          <w:szCs w:val="28"/>
        </w:rPr>
        <w:t xml:space="preserve">        О</w:t>
      </w:r>
      <w:r w:rsidR="007157DA">
        <w:rPr>
          <w:szCs w:val="28"/>
        </w:rPr>
        <w:t xml:space="preserve">рганизаторами питания в школах </w:t>
      </w:r>
      <w:r>
        <w:rPr>
          <w:szCs w:val="28"/>
        </w:rPr>
        <w:t xml:space="preserve">города </w:t>
      </w:r>
      <w:r w:rsidR="007157DA">
        <w:rPr>
          <w:szCs w:val="28"/>
        </w:rPr>
        <w:t>являются:</w:t>
      </w:r>
    </w:p>
    <w:p w:rsidR="007157DA" w:rsidRDefault="007157DA" w:rsidP="007157DA">
      <w:pPr>
        <w:pStyle w:val="a5"/>
        <w:rPr>
          <w:szCs w:val="28"/>
        </w:rPr>
      </w:pPr>
      <w:r>
        <w:rPr>
          <w:szCs w:val="28"/>
        </w:rPr>
        <w:t xml:space="preserve">        1) МБУ «Комбинат школьного питания» (МБОУ СОШ №1, №2, №7, №9, №17)</w:t>
      </w:r>
      <w:r w:rsidR="00511864">
        <w:rPr>
          <w:szCs w:val="28"/>
        </w:rPr>
        <w:t>. Директор  - И.М. Ледовских.</w:t>
      </w:r>
      <w:r>
        <w:rPr>
          <w:szCs w:val="28"/>
        </w:rPr>
        <w:t xml:space="preserve"> </w:t>
      </w:r>
    </w:p>
    <w:p w:rsidR="007157DA" w:rsidRDefault="007157DA" w:rsidP="007157DA">
      <w:pPr>
        <w:pStyle w:val="a5"/>
        <w:rPr>
          <w:szCs w:val="28"/>
        </w:rPr>
      </w:pPr>
      <w:r>
        <w:rPr>
          <w:szCs w:val="28"/>
        </w:rPr>
        <w:t xml:space="preserve">        2) ООО «</w:t>
      </w:r>
      <w:r w:rsidR="00161444">
        <w:rPr>
          <w:szCs w:val="28"/>
        </w:rPr>
        <w:t xml:space="preserve">Новая </w:t>
      </w:r>
      <w:r w:rsidR="00891FB3">
        <w:rPr>
          <w:szCs w:val="28"/>
        </w:rPr>
        <w:t>Система У</w:t>
      </w:r>
      <w:r w:rsidR="00161444">
        <w:rPr>
          <w:szCs w:val="28"/>
        </w:rPr>
        <w:t>слуг Мичуринск</w:t>
      </w:r>
      <w:r>
        <w:rPr>
          <w:szCs w:val="28"/>
        </w:rPr>
        <w:t xml:space="preserve">» (МБОУ СОШ №15, МБОУ СОШ №18, МБОУ «Гимназия», МБОУ СОШ №19 и МБОУ «Школа для обучающихся с ограниченными возможностями здоровья»). </w:t>
      </w:r>
      <w:r w:rsidR="00161444">
        <w:rPr>
          <w:szCs w:val="28"/>
        </w:rPr>
        <w:t>Коммерческий д</w:t>
      </w:r>
      <w:r w:rsidR="00511864">
        <w:rPr>
          <w:szCs w:val="28"/>
        </w:rPr>
        <w:t>иректор – Е.</w:t>
      </w:r>
      <w:r w:rsidR="00161444">
        <w:rPr>
          <w:szCs w:val="28"/>
        </w:rPr>
        <w:t>Н</w:t>
      </w:r>
      <w:r w:rsidR="00511864">
        <w:rPr>
          <w:szCs w:val="28"/>
        </w:rPr>
        <w:t xml:space="preserve">. </w:t>
      </w:r>
      <w:r w:rsidR="00161444">
        <w:rPr>
          <w:szCs w:val="28"/>
        </w:rPr>
        <w:t>Макаров</w:t>
      </w:r>
      <w:r w:rsidR="00511864">
        <w:rPr>
          <w:szCs w:val="28"/>
        </w:rPr>
        <w:t>.</w:t>
      </w:r>
    </w:p>
    <w:p w:rsidR="00891FB3" w:rsidRDefault="007157DA" w:rsidP="007157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Стоимость питания одного ребенка в день </w:t>
      </w:r>
      <w:r w:rsidR="00161444">
        <w:rPr>
          <w:rFonts w:ascii="Times New Roman" w:hAnsi="Times New Roman" w:cs="Times New Roman"/>
          <w:sz w:val="28"/>
        </w:rPr>
        <w:t>определена</w:t>
      </w:r>
      <w:r>
        <w:rPr>
          <w:rFonts w:ascii="Times New Roman" w:hAnsi="Times New Roman" w:cs="Times New Roman"/>
          <w:sz w:val="28"/>
        </w:rPr>
        <w:t xml:space="preserve"> </w:t>
      </w:r>
      <w:r w:rsidR="00511864">
        <w:rPr>
          <w:rFonts w:ascii="Times New Roman" w:hAnsi="Times New Roman" w:cs="Times New Roman"/>
          <w:sz w:val="28"/>
        </w:rPr>
        <w:t>постановлением администраци</w:t>
      </w:r>
      <w:r w:rsidR="00891FB3">
        <w:rPr>
          <w:rFonts w:ascii="Times New Roman" w:hAnsi="Times New Roman" w:cs="Times New Roman"/>
          <w:sz w:val="28"/>
        </w:rPr>
        <w:t>и города Мичуринска от 01.07.2019</w:t>
      </w:r>
      <w:r w:rsidR="00511864">
        <w:rPr>
          <w:rFonts w:ascii="Times New Roman" w:hAnsi="Times New Roman" w:cs="Times New Roman"/>
          <w:sz w:val="28"/>
        </w:rPr>
        <w:t xml:space="preserve"> №</w:t>
      </w:r>
      <w:r w:rsidR="00891FB3">
        <w:rPr>
          <w:rFonts w:ascii="Times New Roman" w:hAnsi="Times New Roman" w:cs="Times New Roman"/>
          <w:sz w:val="28"/>
        </w:rPr>
        <w:t>1197</w:t>
      </w:r>
      <w:r w:rsidR="00511864">
        <w:rPr>
          <w:rFonts w:ascii="Times New Roman" w:hAnsi="Times New Roman" w:cs="Times New Roman"/>
          <w:sz w:val="28"/>
        </w:rPr>
        <w:t xml:space="preserve"> «Об организации горячего питания обучающихся в общеобразовательных организациях города» </w:t>
      </w:r>
      <w:r>
        <w:rPr>
          <w:rFonts w:ascii="Times New Roman" w:hAnsi="Times New Roman" w:cs="Times New Roman"/>
          <w:sz w:val="28"/>
        </w:rPr>
        <w:t>из расчета</w:t>
      </w:r>
      <w:r w:rsidR="0039398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горячий завтрак - </w:t>
      </w:r>
      <w:r w:rsidR="00891FB3">
        <w:rPr>
          <w:rFonts w:ascii="Times New Roman" w:hAnsi="Times New Roman" w:cs="Times New Roman"/>
          <w:sz w:val="28"/>
        </w:rPr>
        <w:t>4</w:t>
      </w:r>
      <w:r w:rsidR="0051186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руб., горячий </w:t>
      </w:r>
      <w:r w:rsidR="00891FB3">
        <w:rPr>
          <w:rFonts w:ascii="Times New Roman" w:hAnsi="Times New Roman" w:cs="Times New Roman"/>
          <w:sz w:val="28"/>
        </w:rPr>
        <w:t>обед - 5</w:t>
      </w:r>
      <w:r w:rsidR="0051186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руб.  </w:t>
      </w:r>
    </w:p>
    <w:p w:rsidR="007157DA" w:rsidRPr="00E8311D" w:rsidRDefault="00891FB3" w:rsidP="007157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Субсидия </w:t>
      </w:r>
      <w:r w:rsidR="007157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средств областного бюджета на питание </w:t>
      </w:r>
      <w:r w:rsidR="007157DA">
        <w:rPr>
          <w:rFonts w:ascii="Times New Roman" w:hAnsi="Times New Roman" w:cs="Times New Roman"/>
          <w:sz w:val="28"/>
        </w:rPr>
        <w:t xml:space="preserve">детей из многодетных семей </w:t>
      </w:r>
      <w:r>
        <w:rPr>
          <w:rFonts w:ascii="Times New Roman" w:hAnsi="Times New Roman" w:cs="Times New Roman"/>
          <w:sz w:val="28"/>
        </w:rPr>
        <w:t>составляет</w:t>
      </w:r>
      <w:r w:rsidR="007157DA">
        <w:rPr>
          <w:rFonts w:ascii="Times New Roman" w:hAnsi="Times New Roman" w:cs="Times New Roman"/>
          <w:sz w:val="28"/>
        </w:rPr>
        <w:t xml:space="preserve"> 40 рублей на одного ребенка в день. В соответствии с действующим законодательством обучающиеся льготных категорий обеспечиваются бесплатным питанием. </w:t>
      </w:r>
      <w:r w:rsidR="007157DA" w:rsidRPr="00C24A26">
        <w:rPr>
          <w:rFonts w:ascii="Times New Roman" w:hAnsi="Times New Roman" w:cs="Times New Roman"/>
          <w:color w:val="000000"/>
          <w:sz w:val="28"/>
          <w:szCs w:val="28"/>
        </w:rPr>
        <w:t xml:space="preserve">Из них бесплатным двухразовым питанием </w:t>
      </w:r>
      <w:r w:rsidR="007157DA" w:rsidRPr="0046168F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161444">
        <w:rPr>
          <w:rFonts w:ascii="Times New Roman" w:hAnsi="Times New Roman" w:cs="Times New Roman"/>
          <w:color w:val="000000"/>
          <w:sz w:val="28"/>
          <w:szCs w:val="28"/>
        </w:rPr>
        <w:t>иваются</w:t>
      </w:r>
      <w:r w:rsidR="007157DA" w:rsidRPr="0046168F">
        <w:rPr>
          <w:rFonts w:ascii="Times New Roman" w:hAnsi="Times New Roman" w:cs="Times New Roman"/>
          <w:color w:val="000000"/>
          <w:sz w:val="28"/>
          <w:szCs w:val="28"/>
        </w:rPr>
        <w:t xml:space="preserve"> дети-инвалиды и дети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24A26">
        <w:rPr>
          <w:rFonts w:ascii="Times New Roman" w:hAnsi="Times New Roman" w:cs="Times New Roman"/>
          <w:sz w:val="28"/>
          <w:szCs w:val="28"/>
        </w:rPr>
        <w:t>п.7 ст. 79</w:t>
      </w:r>
      <w:r w:rsidRPr="007114C8">
        <w:rPr>
          <w:rFonts w:ascii="Times New Roman" w:hAnsi="Times New Roman" w:cs="Times New Roman"/>
          <w:sz w:val="28"/>
          <w:szCs w:val="28"/>
        </w:rPr>
        <w:t xml:space="preserve"> №273-ФЗ от 29.12.2012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7157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7DA" w:rsidRDefault="007157DA" w:rsidP="00715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Питание обучающихся муниципальных школ соответствует общим принципам организации питания школьников, обозначенным </w:t>
      </w:r>
      <w:r>
        <w:rPr>
          <w:rFonts w:ascii="Times New Roman" w:hAnsi="Times New Roman"/>
          <w:sz w:val="28"/>
          <w:szCs w:val="28"/>
        </w:rPr>
        <w:t xml:space="preserve">СанПиН 2.4.5.2409–08 «Санитарно-эпидемиологические требования к организации питания обучающихся в общеобразовательных учреждениях, учреждениях </w:t>
      </w:r>
      <w:r>
        <w:rPr>
          <w:rFonts w:ascii="Times New Roman" w:hAnsi="Times New Roman"/>
          <w:sz w:val="28"/>
          <w:szCs w:val="28"/>
        </w:rPr>
        <w:lastRenderedPageBreak/>
        <w:t>начального и среднего профессионального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Поставляемая продукция сопровождается необходимой документацией: имеются сертификаты качества, декларации о соответствии продуктов.</w:t>
      </w:r>
    </w:p>
    <w:p w:rsidR="00A944EB" w:rsidRDefault="00A944EB" w:rsidP="00A9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месяце МБУ «Комбинат школьного питания» заключил договоры с четырьмя поставщиками продуктов:</w:t>
      </w:r>
    </w:p>
    <w:p w:rsidR="00A944EB" w:rsidRPr="006726B8" w:rsidRDefault="00A944EB" w:rsidP="00A9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хлеб, хлебобулочные изделия - </w:t>
      </w:r>
      <w:r w:rsidRPr="00672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ООО «Хлеб-Здоровье»;</w:t>
      </w:r>
    </w:p>
    <w:p w:rsidR="00A944EB" w:rsidRDefault="00A944EB" w:rsidP="00A9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26B8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726B8">
        <w:rPr>
          <w:rFonts w:ascii="Times New Roman" w:eastAsia="Times New Roman" w:hAnsi="Times New Roman" w:cs="Times New Roman"/>
          <w:sz w:val="28"/>
          <w:szCs w:val="28"/>
        </w:rPr>
        <w:t>мясо,</w:t>
      </w:r>
      <w:r w:rsidRPr="0067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колбасные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26B8">
        <w:rPr>
          <w:rFonts w:ascii="Times New Roman" w:eastAsia="Times New Roman" w:hAnsi="Times New Roman" w:cs="Times New Roman"/>
          <w:sz w:val="28"/>
          <w:szCs w:val="28"/>
        </w:rPr>
        <w:t xml:space="preserve"> масло сливочное</w:t>
      </w:r>
      <w:r w:rsidRPr="006726B8">
        <w:rPr>
          <w:rFonts w:ascii="Times New Roman" w:hAnsi="Times New Roman" w:cs="Times New Roman"/>
          <w:sz w:val="28"/>
          <w:szCs w:val="28"/>
        </w:rPr>
        <w:t xml:space="preserve">, куры, </w:t>
      </w:r>
      <w:r w:rsidRPr="006726B8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ка, макаронные изделия, крупы, </w:t>
      </w:r>
      <w:r w:rsidRPr="006726B8">
        <w:rPr>
          <w:rFonts w:ascii="Times New Roman" w:eastAsia="Times New Roman" w:hAnsi="Times New Roman" w:cs="Times New Roman"/>
          <w:sz w:val="28"/>
          <w:szCs w:val="28"/>
        </w:rPr>
        <w:t>масло растительное, сахар, соль, дрожжи, чай, какао, кофейный напиток, томатная паста, повидло, сок, яйцо, рыба, печенье разное, огурцы консервированные,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ванилин, мак пищевой, шоколадная глазурь, молоко сгущенное, маргарин, изюм, икра кабачковая,</w:t>
      </w:r>
      <w:r w:rsidRPr="006726B8">
        <w:rPr>
          <w:rFonts w:ascii="Times New Roman" w:eastAsia="Times New Roman" w:hAnsi="Times New Roman" w:cs="Times New Roman"/>
          <w:sz w:val="28"/>
          <w:szCs w:val="28"/>
        </w:rPr>
        <w:t xml:space="preserve"> филе куриное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творог, молоко </w:t>
      </w:r>
      <w:r w:rsidRPr="0067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Pr="00672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ООО «Колобок»;</w:t>
      </w:r>
    </w:p>
    <w:p w:rsidR="00A944EB" w:rsidRPr="006726B8" w:rsidRDefault="00A944EB" w:rsidP="00A9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овощи, мясо – </w:t>
      </w:r>
      <w:r w:rsidRPr="00672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ИП Новичков Ю.Ю.;</w:t>
      </w:r>
    </w:p>
    <w:p w:rsidR="00A944EB" w:rsidRPr="006726B8" w:rsidRDefault="00A944EB" w:rsidP="00A9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колбасные изделия – </w:t>
      </w:r>
      <w:r w:rsidRPr="00672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ООО «Жупиков»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157DA" w:rsidRDefault="007157DA" w:rsidP="00715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Организаторами питания разработано примерное 12-дневное меню. В меню в обязательном порядке содержится информация о количественном составе блюд, их энергетической и пищевой ценности, не допускается повторение одних и тех же блюд или кулинарных изделий в один и тот же день или в последующие 2-3 дня. </w:t>
      </w:r>
      <w:r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образовательного учреждения, доступно для ознакомления и находится в обеденном зале. В меню указываются сведения об объемах блюд и названия кулинарных изделий.</w:t>
      </w:r>
    </w:p>
    <w:p w:rsidR="007157DA" w:rsidRDefault="007157DA" w:rsidP="007157D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заключенными контрактами </w:t>
      </w:r>
      <w:r w:rsidRPr="00AE702D">
        <w:rPr>
          <w:rFonts w:ascii="Times New Roman" w:hAnsi="Times New Roman"/>
          <w:sz w:val="28"/>
          <w:szCs w:val="28"/>
          <w:u w:val="single"/>
        </w:rPr>
        <w:t>в школ</w:t>
      </w:r>
      <w:r w:rsidR="00234CDE">
        <w:rPr>
          <w:rFonts w:ascii="Times New Roman" w:hAnsi="Times New Roman"/>
          <w:sz w:val="28"/>
          <w:szCs w:val="28"/>
          <w:u w:val="single"/>
        </w:rPr>
        <w:t>ы</w:t>
      </w:r>
      <w:r w:rsidRPr="00AE702D">
        <w:rPr>
          <w:rFonts w:ascii="Times New Roman" w:hAnsi="Times New Roman"/>
          <w:sz w:val="28"/>
          <w:szCs w:val="28"/>
          <w:u w:val="single"/>
        </w:rPr>
        <w:t xml:space="preserve"> №15, №18, №19,  «Гимназия», и «Школа для обучающихся с ограниченными возможностями здоровья»</w:t>
      </w:r>
      <w:r>
        <w:rPr>
          <w:rFonts w:ascii="Times New Roman" w:hAnsi="Times New Roman"/>
          <w:sz w:val="28"/>
          <w:szCs w:val="28"/>
        </w:rPr>
        <w:t xml:space="preserve"> производится доставка готовых блюд горячих завтраков и обедов в установленное время.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Приготовление блюд осуществляется в цехе производства Мичуринск ООО «</w:t>
      </w:r>
      <w:r w:rsidR="00161444">
        <w:rPr>
          <w:rFonts w:ascii="Times New Roman" w:hAnsi="Times New Roman"/>
          <w:sz w:val="28"/>
          <w:szCs w:val="28"/>
        </w:rPr>
        <w:t xml:space="preserve">Новая Система Услуг </w:t>
      </w:r>
      <w:r>
        <w:rPr>
          <w:rFonts w:ascii="Times New Roman" w:hAnsi="Times New Roman"/>
          <w:sz w:val="28"/>
          <w:szCs w:val="28"/>
        </w:rPr>
        <w:t xml:space="preserve">Мичуринск» по адресу: г.Мичуринск, ул. Промышленная, д.2. Санитарное состояние и содержание производственных помещений, а также оборудование, инвентарь, посуда, тара, являющиеся предметами производственного окружения, соответствуют </w:t>
      </w:r>
      <w:hyperlink r:id="rId6" w:tooltip="Ссылка на КонсультантПлюс" w:history="1">
        <w:r w:rsidRPr="00F553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санитарно-эпидемиологическим требованиям</w:t>
        </w:r>
      </w:hyperlink>
      <w:r w:rsidRPr="00F55319">
        <w:rPr>
          <w:rFonts w:ascii="Times New Roman" w:hAnsi="Times New Roman"/>
          <w:sz w:val="28"/>
          <w:szCs w:val="28"/>
        </w:rPr>
        <w:t xml:space="preserve">, </w:t>
      </w:r>
      <w:r w:rsidRPr="00934A82">
        <w:rPr>
          <w:rFonts w:ascii="Times New Roman" w:hAnsi="Times New Roman"/>
          <w:sz w:val="28"/>
          <w:szCs w:val="28"/>
        </w:rPr>
        <w:t>предъявляемым к орган</w:t>
      </w:r>
      <w:r>
        <w:rPr>
          <w:rFonts w:ascii="Times New Roman" w:hAnsi="Times New Roman"/>
          <w:sz w:val="28"/>
          <w:szCs w:val="28"/>
        </w:rPr>
        <w:t>изациям общественного питания. Доставка пищевых продуктов осуществляется специализированным транспортом компании в оборотной таре, выполненной из материалов, допущенных для контакта с пищевыми продуктами в установленном порядке.</w:t>
      </w:r>
    </w:p>
    <w:p w:rsidR="007157DA" w:rsidRPr="007628C2" w:rsidRDefault="007157DA" w:rsidP="00715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8C2">
        <w:rPr>
          <w:rFonts w:ascii="Times New Roman" w:hAnsi="Times New Roman" w:cs="Times New Roman"/>
          <w:sz w:val="28"/>
          <w:szCs w:val="28"/>
          <w:u w:val="single"/>
        </w:rPr>
        <w:t>В школах №1, №2, №7, №9, №17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28C2">
        <w:rPr>
          <w:rFonts w:ascii="Times New Roman" w:hAnsi="Times New Roman" w:cs="Times New Roman"/>
          <w:sz w:val="28"/>
          <w:szCs w:val="28"/>
        </w:rPr>
        <w:t>приготовление п</w:t>
      </w:r>
      <w:r>
        <w:rPr>
          <w:rFonts w:ascii="Times New Roman" w:hAnsi="Times New Roman" w:cs="Times New Roman"/>
          <w:sz w:val="28"/>
          <w:szCs w:val="28"/>
        </w:rPr>
        <w:t>ищи производится в зданиях школ работниками МБУ «Комбинат школьного питания».</w:t>
      </w:r>
    </w:p>
    <w:p w:rsidR="007157DA" w:rsidRDefault="007157DA" w:rsidP="00715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Производство блюд завтрака и обеда осуществляется в соответствии с технологическими картами, в которых отражена рецептура и технология приготавливаемых блюд и кулинарных изделий. Проводится обязательная С-витаминизация третьих блюд.</w:t>
      </w:r>
    </w:p>
    <w:p w:rsidR="007157DA" w:rsidRDefault="007157DA" w:rsidP="00715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городских школах реализуется программа «Школьное молоко». Все обучающиеся 1-4-х </w:t>
      </w:r>
      <w:r w:rsidRPr="00BA7834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BA7834">
        <w:rPr>
          <w:rFonts w:ascii="Times New Roman" w:hAnsi="Times New Roman" w:cs="Times New Roman"/>
          <w:sz w:val="28"/>
          <w:szCs w:val="28"/>
          <w:u w:val="single"/>
        </w:rPr>
        <w:t>(35</w:t>
      </w:r>
      <w:r w:rsidR="00891FB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6144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A7834">
        <w:rPr>
          <w:rFonts w:ascii="Times New Roman" w:hAnsi="Times New Roman" w:cs="Times New Roman"/>
          <w:sz w:val="28"/>
          <w:szCs w:val="28"/>
          <w:u w:val="single"/>
        </w:rPr>
        <w:t xml:space="preserve"> чел.)</w:t>
      </w:r>
      <w:r w:rsidR="007F65F1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в неделю получают молоко (по 200мл).</w:t>
      </w:r>
    </w:p>
    <w:p w:rsidR="007157DA" w:rsidRDefault="007157DA" w:rsidP="007157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Контроль за организацией питания в образовательных учреждениях осуществляют руководители, ответственные за питание сотрудники, медперсонал, специалисты управления народного образования и организаторов питания. </w:t>
      </w:r>
    </w:p>
    <w:p w:rsidR="007157DA" w:rsidRDefault="007157DA" w:rsidP="005733C6">
      <w:pPr>
        <w:pStyle w:val="a5"/>
        <w:rPr>
          <w:szCs w:val="28"/>
        </w:rPr>
      </w:pPr>
      <w:r>
        <w:rPr>
          <w:szCs w:val="28"/>
        </w:rPr>
        <w:t xml:space="preserve">       </w:t>
      </w:r>
      <w:r w:rsidRPr="00F21418">
        <w:rPr>
          <w:szCs w:val="28"/>
        </w:rPr>
        <w:t xml:space="preserve">Общий охват школьников горячим питанием </w:t>
      </w:r>
      <w:r w:rsidR="00891FB3">
        <w:rPr>
          <w:szCs w:val="28"/>
        </w:rPr>
        <w:t>в сентябре текущего года</w:t>
      </w:r>
      <w:r>
        <w:rPr>
          <w:szCs w:val="28"/>
        </w:rPr>
        <w:t xml:space="preserve"> </w:t>
      </w:r>
      <w:r w:rsidRPr="00F21418">
        <w:rPr>
          <w:szCs w:val="28"/>
        </w:rPr>
        <w:t>состав</w:t>
      </w:r>
      <w:r w:rsidR="0095363D">
        <w:rPr>
          <w:szCs w:val="28"/>
        </w:rPr>
        <w:t xml:space="preserve">ил  </w:t>
      </w:r>
      <w:r w:rsidR="00891FB3">
        <w:rPr>
          <w:szCs w:val="28"/>
        </w:rPr>
        <w:t>78</w:t>
      </w:r>
      <w:r w:rsidRPr="00F21418">
        <w:rPr>
          <w:szCs w:val="28"/>
        </w:rPr>
        <w:t>%</w:t>
      </w:r>
      <w:r>
        <w:rPr>
          <w:szCs w:val="28"/>
        </w:rPr>
        <w:t>.</w:t>
      </w:r>
      <w:r w:rsidR="00FA581E">
        <w:rPr>
          <w:szCs w:val="28"/>
        </w:rPr>
        <w:t xml:space="preserve"> </w:t>
      </w:r>
      <w:r w:rsidR="00A944EB">
        <w:rPr>
          <w:szCs w:val="28"/>
        </w:rPr>
        <w:t>В школах п</w:t>
      </w:r>
      <w:r w:rsidR="00891FB3">
        <w:rPr>
          <w:szCs w:val="28"/>
        </w:rPr>
        <w:t>родолжается работа с родителями обучающихся</w:t>
      </w:r>
      <w:r w:rsidR="00A944EB">
        <w:rPr>
          <w:szCs w:val="28"/>
        </w:rPr>
        <w:t xml:space="preserve"> по пропаганде горячего питания школьников посредством проведения групповых собраний, индивидуальных бесед, оформления стендов, размещения информации на сайтах общеобразовательных организаций. В целях увеличения количества обучающихся, питающихся в школе, организаторами питания разработаны и предложены варианты горячего завтрака и  горячего обеда,  в том числе экспресс-завтраки, варианты гарниров.</w:t>
      </w:r>
    </w:p>
    <w:p w:rsidR="007157DA" w:rsidRDefault="007157DA" w:rsidP="00715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7DA" w:rsidRPr="00F21418" w:rsidRDefault="007157DA" w:rsidP="0071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7DA" w:rsidRDefault="007157DA" w:rsidP="007157DA">
      <w:pPr>
        <w:pStyle w:val="a5"/>
        <w:ind w:firstLine="567"/>
      </w:pPr>
    </w:p>
    <w:p w:rsidR="007157DA" w:rsidRDefault="007157DA" w:rsidP="007157DA"/>
    <w:p w:rsidR="007157DA" w:rsidRDefault="007157DA" w:rsidP="007157DA"/>
    <w:p w:rsidR="00573857" w:rsidRDefault="00573857"/>
    <w:sectPr w:rsidR="00573857" w:rsidSect="00496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E3" w:rsidRDefault="00356DE3" w:rsidP="002B152A">
      <w:pPr>
        <w:spacing w:after="0" w:line="240" w:lineRule="auto"/>
      </w:pPr>
      <w:r>
        <w:separator/>
      </w:r>
    </w:p>
  </w:endnote>
  <w:endnote w:type="continuationSeparator" w:id="1">
    <w:p w:rsidR="00356DE3" w:rsidRDefault="00356DE3" w:rsidP="002B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2A" w:rsidRDefault="002B152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2A" w:rsidRDefault="002B152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2A" w:rsidRDefault="002B15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E3" w:rsidRDefault="00356DE3" w:rsidP="002B152A">
      <w:pPr>
        <w:spacing w:after="0" w:line="240" w:lineRule="auto"/>
      </w:pPr>
      <w:r>
        <w:separator/>
      </w:r>
    </w:p>
  </w:footnote>
  <w:footnote w:type="continuationSeparator" w:id="1">
    <w:p w:rsidR="00356DE3" w:rsidRDefault="00356DE3" w:rsidP="002B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2A" w:rsidRDefault="002B15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9219"/>
      <w:docPartObj>
        <w:docPartGallery w:val="Page Numbers (Top of Page)"/>
        <w:docPartUnique/>
      </w:docPartObj>
    </w:sdtPr>
    <w:sdtContent>
      <w:p w:rsidR="002B152A" w:rsidRDefault="00F16B9B">
        <w:pPr>
          <w:pStyle w:val="a7"/>
          <w:jc w:val="center"/>
        </w:pPr>
        <w:fldSimple w:instr=" PAGE   \* MERGEFORMAT ">
          <w:r w:rsidR="00171890">
            <w:rPr>
              <w:noProof/>
            </w:rPr>
            <w:t>1</w:t>
          </w:r>
        </w:fldSimple>
      </w:p>
    </w:sdtContent>
  </w:sdt>
  <w:p w:rsidR="002B152A" w:rsidRDefault="002B152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2A" w:rsidRDefault="002B15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7DA"/>
    <w:rsid w:val="0001138D"/>
    <w:rsid w:val="00024D80"/>
    <w:rsid w:val="000D4334"/>
    <w:rsid w:val="000F275B"/>
    <w:rsid w:val="00161444"/>
    <w:rsid w:val="00163092"/>
    <w:rsid w:val="00171890"/>
    <w:rsid w:val="001B0CC0"/>
    <w:rsid w:val="001E46D0"/>
    <w:rsid w:val="001E479F"/>
    <w:rsid w:val="00234CDE"/>
    <w:rsid w:val="002B152A"/>
    <w:rsid w:val="00356DE3"/>
    <w:rsid w:val="0039398A"/>
    <w:rsid w:val="00444C27"/>
    <w:rsid w:val="00496C88"/>
    <w:rsid w:val="004F43D0"/>
    <w:rsid w:val="00511864"/>
    <w:rsid w:val="005733C6"/>
    <w:rsid w:val="00573857"/>
    <w:rsid w:val="00633222"/>
    <w:rsid w:val="006F5C58"/>
    <w:rsid w:val="007157DA"/>
    <w:rsid w:val="007C298F"/>
    <w:rsid w:val="007F65F1"/>
    <w:rsid w:val="00856D25"/>
    <w:rsid w:val="008855FA"/>
    <w:rsid w:val="00891FB3"/>
    <w:rsid w:val="0095363D"/>
    <w:rsid w:val="00A55301"/>
    <w:rsid w:val="00A85DDA"/>
    <w:rsid w:val="00A944EB"/>
    <w:rsid w:val="00B472B6"/>
    <w:rsid w:val="00BE03C8"/>
    <w:rsid w:val="00C840CA"/>
    <w:rsid w:val="00DD6C55"/>
    <w:rsid w:val="00DF4FA6"/>
    <w:rsid w:val="00E81E05"/>
    <w:rsid w:val="00F16B9B"/>
    <w:rsid w:val="00F95C0F"/>
    <w:rsid w:val="00FA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8"/>
  </w:style>
  <w:style w:type="paragraph" w:styleId="2">
    <w:name w:val="heading 2"/>
    <w:basedOn w:val="a"/>
    <w:link w:val="20"/>
    <w:unhideWhenUsed/>
    <w:qFormat/>
    <w:rsid w:val="007157DA"/>
    <w:pPr>
      <w:keepNext/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7DA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57DA"/>
    <w:rPr>
      <w:color w:val="0000FF"/>
      <w:u w:val="single"/>
    </w:rPr>
  </w:style>
  <w:style w:type="paragraph" w:styleId="a4">
    <w:name w:val="Normal (Web)"/>
    <w:basedOn w:val="a"/>
    <w:unhideWhenUsed/>
    <w:rsid w:val="00715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157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15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semiHidden/>
    <w:rsid w:val="00715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semiHidden/>
    <w:rsid w:val="007157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2B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52A"/>
  </w:style>
  <w:style w:type="paragraph" w:styleId="a9">
    <w:name w:val="footer"/>
    <w:basedOn w:val="a"/>
    <w:link w:val="aa"/>
    <w:uiPriority w:val="99"/>
    <w:semiHidden/>
    <w:unhideWhenUsed/>
    <w:rsid w:val="002B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47B722E470FF9CA2357FB43861B666F5BFCE4FC43DE6B245155DD56F24927608938F3BC9AD6AAc434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</cp:lastModifiedBy>
  <cp:revision>2</cp:revision>
  <cp:lastPrinted>2019-05-13T09:54:00Z</cp:lastPrinted>
  <dcterms:created xsi:type="dcterms:W3CDTF">2020-07-23T06:23:00Z</dcterms:created>
  <dcterms:modified xsi:type="dcterms:W3CDTF">2020-07-23T06:23:00Z</dcterms:modified>
</cp:coreProperties>
</file>