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5E" w:rsidRPr="00D94FAA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94FAA">
        <w:rPr>
          <w:b/>
          <w:i/>
          <w:sz w:val="28"/>
          <w:szCs w:val="28"/>
        </w:rPr>
        <w:t xml:space="preserve">Алгоритм создания семейной группы </w:t>
      </w:r>
    </w:p>
    <w:p w:rsidR="00921F5E" w:rsidRPr="00D94FAA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94FAA">
        <w:rPr>
          <w:b/>
          <w:i/>
          <w:sz w:val="28"/>
          <w:szCs w:val="28"/>
        </w:rPr>
        <w:t>в муниципальных бюджетных дошкольных образовательных учреждениях города Мичуринска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color w:val="1446A3"/>
          <w:sz w:val="28"/>
          <w:szCs w:val="28"/>
        </w:rPr>
      </w:pP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1. Родитель (законный представитель) детей, претендующий на должность воспитателя (младшего воспитателя) семейной группы, подает письменное заявление об открытии группы в </w:t>
      </w:r>
      <w:r>
        <w:rPr>
          <w:rFonts w:ascii="squareregular" w:hAnsi="squareregular"/>
          <w:sz w:val="28"/>
          <w:szCs w:val="28"/>
        </w:rPr>
        <w:t>управление народ</w:t>
      </w:r>
      <w:r w:rsidRPr="00921F5E">
        <w:rPr>
          <w:rFonts w:ascii="squareregular" w:hAnsi="squareregular"/>
          <w:sz w:val="28"/>
          <w:szCs w:val="28"/>
        </w:rPr>
        <w:t xml:space="preserve">ного образования администрации города </w:t>
      </w:r>
      <w:r>
        <w:rPr>
          <w:rFonts w:ascii="squareregular" w:hAnsi="squareregular"/>
          <w:sz w:val="28"/>
          <w:szCs w:val="28"/>
        </w:rPr>
        <w:t>Мичуринск</w:t>
      </w:r>
      <w:r w:rsidRPr="00921F5E">
        <w:rPr>
          <w:rFonts w:ascii="squareregular" w:hAnsi="squareregular"/>
          <w:sz w:val="28"/>
          <w:szCs w:val="28"/>
        </w:rPr>
        <w:t>а.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E6073F" w:rsidP="00921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F5E" w:rsidRPr="00921F5E">
        <w:rPr>
          <w:rFonts w:ascii="Times New Roman" w:hAnsi="Times New Roman" w:cs="Times New Roman"/>
          <w:sz w:val="28"/>
          <w:szCs w:val="28"/>
        </w:rPr>
        <w:t xml:space="preserve">2. К заявлению прилагаются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1F5E" w:rsidRPr="00921F5E">
        <w:rPr>
          <w:rFonts w:ascii="Times New Roman" w:hAnsi="Times New Roman" w:cs="Times New Roman"/>
          <w:sz w:val="28"/>
          <w:szCs w:val="28"/>
        </w:rPr>
        <w:t xml:space="preserve">.2 Положения </w:t>
      </w:r>
      <w:r w:rsidR="00921F5E" w:rsidRPr="00921F5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</w:t>
      </w:r>
      <w:r w:rsidR="00921F5E" w:rsidRPr="00921F5E">
        <w:rPr>
          <w:rFonts w:ascii="Times New Roman" w:eastAsia="Times New Roman" w:hAnsi="Times New Roman" w:cs="Times New Roman"/>
          <w:sz w:val="28"/>
          <w:szCs w:val="28"/>
        </w:rPr>
        <w:t>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города Мичуринска</w:t>
      </w:r>
      <w:r w:rsidR="00D94FAA">
        <w:rPr>
          <w:rFonts w:ascii="Times New Roman" w:eastAsia="Times New Roman" w:hAnsi="Times New Roman" w:cs="Times New Roman"/>
          <w:sz w:val="28"/>
          <w:szCs w:val="28"/>
        </w:rPr>
        <w:t xml:space="preserve"> от 31.05.2016 №1167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3. </w:t>
      </w:r>
      <w:r w:rsidR="00E6073F">
        <w:rPr>
          <w:rFonts w:ascii="squareregular" w:hAnsi="squareregular"/>
          <w:sz w:val="28"/>
          <w:szCs w:val="28"/>
        </w:rPr>
        <w:t xml:space="preserve">В соответствии с распоряжением администрации города Мичуринска создается комиссия, которая </w:t>
      </w:r>
      <w:r w:rsidRPr="00921F5E">
        <w:rPr>
          <w:rFonts w:ascii="squareregular" w:hAnsi="squareregular"/>
          <w:sz w:val="28"/>
          <w:szCs w:val="28"/>
        </w:rPr>
        <w:t xml:space="preserve">рассматривает предоставленные </w:t>
      </w:r>
      <w:r w:rsidR="00E6073F">
        <w:rPr>
          <w:rFonts w:ascii="squareregular" w:hAnsi="squareregular"/>
          <w:sz w:val="28"/>
          <w:szCs w:val="28"/>
        </w:rPr>
        <w:t xml:space="preserve">заявителем </w:t>
      </w:r>
      <w:r w:rsidRPr="00921F5E">
        <w:rPr>
          <w:rFonts w:ascii="squareregular" w:hAnsi="squareregular"/>
          <w:sz w:val="28"/>
          <w:szCs w:val="28"/>
        </w:rPr>
        <w:t>документы, обследует жилищно-бытовые, социальные условия жизни кандидата по месту его проживания, изучает возможность открытия семейной группы на основании предоставленных д</w:t>
      </w:r>
      <w:r w:rsidR="00E6073F">
        <w:rPr>
          <w:rFonts w:ascii="squareregular" w:hAnsi="squareregular"/>
          <w:sz w:val="28"/>
          <w:szCs w:val="28"/>
        </w:rPr>
        <w:t>окументов, указанных в пункте 3</w:t>
      </w:r>
      <w:r w:rsidRPr="00921F5E">
        <w:rPr>
          <w:rFonts w:ascii="squareregular" w:hAnsi="squareregular"/>
          <w:sz w:val="28"/>
          <w:szCs w:val="28"/>
        </w:rPr>
        <w:t xml:space="preserve">.2 </w:t>
      </w:r>
      <w:r w:rsidR="00E6073F">
        <w:rPr>
          <w:rFonts w:ascii="squareregular" w:hAnsi="squareregular"/>
          <w:sz w:val="28"/>
          <w:szCs w:val="28"/>
        </w:rPr>
        <w:t xml:space="preserve"> </w:t>
      </w:r>
      <w:r w:rsidR="00E6073F" w:rsidRPr="00921F5E">
        <w:rPr>
          <w:sz w:val="28"/>
          <w:szCs w:val="28"/>
        </w:rPr>
        <w:t xml:space="preserve">Положения </w:t>
      </w:r>
      <w:r w:rsidR="00E6073F" w:rsidRPr="00921F5E">
        <w:rPr>
          <w:bCs/>
          <w:sz w:val="28"/>
          <w:szCs w:val="28"/>
        </w:rPr>
        <w:t xml:space="preserve">об организации деятельности семейных групп на базе муниципальных образовательных учреждений, </w:t>
      </w:r>
      <w:r w:rsidR="00E6073F" w:rsidRPr="00921F5E">
        <w:rPr>
          <w:sz w:val="28"/>
          <w:szCs w:val="28"/>
        </w:rPr>
        <w:t>реализующих основную общеобразовательную программу дошкольного образования</w:t>
      </w:r>
      <w:r w:rsidR="00E6073F">
        <w:rPr>
          <w:rFonts w:ascii="squareregular" w:hAnsi="squareregular"/>
          <w:sz w:val="28"/>
          <w:szCs w:val="28"/>
        </w:rPr>
        <w:t xml:space="preserve"> и го</w:t>
      </w:r>
      <w:r w:rsidRPr="00921F5E">
        <w:rPr>
          <w:rFonts w:ascii="squareregular" w:hAnsi="squareregular"/>
          <w:sz w:val="28"/>
          <w:szCs w:val="28"/>
        </w:rPr>
        <w:t>товит заключение о возможности открытия группы.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>4. Решение об открытии семейной группы принимается на основании положительного заключения комиссии в месячный срок со дня подачи родителями (законными представителями) заявления с приложением необходимых документов.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 xml:space="preserve">5. В случае отрицательного заключения комиссии управление </w:t>
      </w:r>
      <w:r w:rsidR="00D94FAA">
        <w:rPr>
          <w:rFonts w:ascii="squareregular" w:hAnsi="squareregular"/>
          <w:sz w:val="28"/>
          <w:szCs w:val="28"/>
        </w:rPr>
        <w:t>народно</w:t>
      </w:r>
      <w:r w:rsidRPr="00921F5E">
        <w:rPr>
          <w:rFonts w:ascii="squareregular" w:hAnsi="squareregular"/>
          <w:sz w:val="28"/>
          <w:szCs w:val="28"/>
        </w:rPr>
        <w:t>го об</w:t>
      </w:r>
      <w:r w:rsidR="00D94FAA">
        <w:rPr>
          <w:rFonts w:ascii="squareregular" w:hAnsi="squareregular"/>
          <w:sz w:val="28"/>
          <w:szCs w:val="28"/>
        </w:rPr>
        <w:t>разования администрации города Мичуринск</w:t>
      </w:r>
      <w:r w:rsidRPr="00921F5E">
        <w:rPr>
          <w:rFonts w:ascii="squareregular" w:hAnsi="squareregular"/>
          <w:sz w:val="28"/>
          <w:szCs w:val="28"/>
        </w:rPr>
        <w:t>а в месячный срок со дня подачи заявления направляет обоснованный отказ родителю (законному представителю).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quareregular" w:hAnsi="squareregular"/>
          <w:sz w:val="28"/>
          <w:szCs w:val="28"/>
        </w:rPr>
      </w:pPr>
      <w:r w:rsidRPr="00921F5E">
        <w:rPr>
          <w:rFonts w:ascii="squareregular" w:hAnsi="squareregular"/>
          <w:sz w:val="28"/>
          <w:szCs w:val="28"/>
        </w:rPr>
        <w:t>6. Семейная группа размещается в жилых помещениях (частных жилых домах или квартирах) по месту проживания семьи.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  <w:r w:rsidRPr="00921F5E">
        <w:rPr>
          <w:rFonts w:ascii="Cambria Math" w:hAnsi="Cambria Math" w:cs="Cambria Math"/>
          <w:sz w:val="28"/>
          <w:szCs w:val="28"/>
        </w:rPr>
        <w:t> </w:t>
      </w:r>
    </w:p>
    <w:p w:rsidR="00921F5E" w:rsidRPr="00921F5E" w:rsidRDefault="00921F5E" w:rsidP="00921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quareregular" w:hAnsi="squareregular"/>
          <w:sz w:val="28"/>
          <w:szCs w:val="28"/>
        </w:rPr>
      </w:pPr>
    </w:p>
    <w:p w:rsidR="00921F5E" w:rsidRDefault="00921F5E" w:rsidP="00921F5E">
      <w:pPr>
        <w:spacing w:after="0" w:line="240" w:lineRule="auto"/>
        <w:jc w:val="center"/>
        <w:rPr>
          <w:rFonts w:ascii="squareregular" w:eastAsia="Times New Roman" w:hAnsi="squareregular" w:cs="Times New Roman"/>
          <w:b/>
          <w:i/>
          <w:sz w:val="28"/>
          <w:szCs w:val="28"/>
        </w:rPr>
      </w:pP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Требования к кандидатам на должность воспитателя</w:t>
      </w:r>
      <w:r w:rsidR="00D94FAA" w:rsidRPr="00D94FAA">
        <w:rPr>
          <w:rFonts w:ascii="squareregular" w:eastAsia="Times New Roman" w:hAnsi="squareregular" w:cs="Times New Roman"/>
          <w:b/>
          <w:i/>
          <w:sz w:val="28"/>
          <w:szCs w:val="28"/>
        </w:rPr>
        <w:t xml:space="preserve">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 xml:space="preserve">(младшего воспитателя) семейной группы </w:t>
      </w:r>
    </w:p>
    <w:p w:rsidR="0066323B" w:rsidRPr="00921F5E" w:rsidRDefault="0066323B" w:rsidP="00921F5E">
      <w:pPr>
        <w:spacing w:after="0" w:line="240" w:lineRule="auto"/>
        <w:jc w:val="center"/>
        <w:rPr>
          <w:rFonts w:ascii="squareregular" w:eastAsia="Times New Roman" w:hAnsi="squareregular" w:cs="Times New Roman"/>
          <w:b/>
          <w:sz w:val="28"/>
          <w:szCs w:val="28"/>
        </w:rPr>
      </w:pPr>
    </w:p>
    <w:p w:rsidR="00D94FAA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>1. На должность воспитателя (младшего воспитателя) семейной группы назначается родитель (законный представитель) семьи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. 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В случае если родитель (законный представитель) имеет среднее профессиональное образование по направлению подготовки 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«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Образование и педагогика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»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без предъявления требований к стажу работы или высшее профессиональное образование по направлению подготовки 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«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Образование и педагогика</w:t>
      </w:r>
      <w:r w:rsidR="00D94FAA">
        <w:rPr>
          <w:rFonts w:ascii="squareregular" w:eastAsia="Times New Roman" w:hAnsi="squareregular" w:cs="Times New Roman" w:hint="eastAsia"/>
          <w:sz w:val="28"/>
          <w:szCs w:val="28"/>
        </w:rPr>
        <w:t>»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без предъявления требований к стажу работы, он принимается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в штат детского сада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на ставку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воспитателя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lastRenderedPageBreak/>
        <w:t xml:space="preserve">В случае если родитель (законный представитель) имеет среднее начальное профессиональное образование или среднее (полное) общее образование, он принимается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в штат детского сада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на ставку </w:t>
      </w:r>
      <w:r w:rsidRPr="00921F5E">
        <w:rPr>
          <w:rFonts w:ascii="squareregular" w:eastAsia="Times New Roman" w:hAnsi="squareregular" w:cs="Times New Roman"/>
          <w:b/>
          <w:i/>
          <w:sz w:val="28"/>
          <w:szCs w:val="28"/>
        </w:rPr>
        <w:t>младшего воспитателя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Для родителей (законных представителей) замещение должности воспитатель (младший воспитатель) является </w:t>
      </w:r>
      <w:r w:rsidRPr="00EE4575">
        <w:rPr>
          <w:rFonts w:ascii="squareregular" w:eastAsia="Times New Roman" w:hAnsi="squareregular" w:cs="Times New Roman"/>
          <w:b/>
          <w:sz w:val="28"/>
          <w:szCs w:val="28"/>
        </w:rPr>
        <w:t>основным местом работы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. Замещение должности воспитателя (младшего воспитателя) по совместительству не допускается.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>Воспитатель (младший воспитатель) семейной группы зачисляется в штат образовательного учреждения, с ним заключается трудовой договор на период функционирования группы.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bookmarkStart w:id="0" w:name="_GoBack"/>
      <w:bookmarkEnd w:id="0"/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P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2. При подборе воспитателя (младшего воспитателя) семейной группы учитываются условия проживания семьи, нравственные и личностные качества, способность к выполнению возложенных обязанностей,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а также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взаимоотношения членов семьи кандидата с детьми.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  <w:r w:rsidRPr="00921F5E">
        <w:rPr>
          <w:rFonts w:ascii="Cambria Math" w:eastAsia="Times New Roman" w:hAnsi="Cambria Math" w:cs="Cambria Math"/>
          <w:sz w:val="28"/>
          <w:szCs w:val="28"/>
        </w:rPr>
        <w:t> </w:t>
      </w:r>
    </w:p>
    <w:p w:rsidR="00921F5E" w:rsidRDefault="00921F5E" w:rsidP="00D94FAA">
      <w:pPr>
        <w:spacing w:after="0" w:line="240" w:lineRule="auto"/>
        <w:ind w:firstLine="567"/>
        <w:jc w:val="both"/>
        <w:rPr>
          <w:rFonts w:ascii="squareregular" w:eastAsia="Times New Roman" w:hAnsi="squareregular" w:cs="Times New Roman"/>
          <w:sz w:val="28"/>
          <w:szCs w:val="28"/>
        </w:rPr>
      </w:pP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3. Семейная группа создается после </w:t>
      </w:r>
      <w:r w:rsidR="00D94FAA">
        <w:rPr>
          <w:rFonts w:ascii="squareregular" w:eastAsia="Times New Roman" w:hAnsi="squareregular" w:cs="Times New Roman"/>
          <w:sz w:val="28"/>
          <w:szCs w:val="28"/>
        </w:rPr>
        <w:t xml:space="preserve">проведения собеседования с 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>кандидат</w:t>
      </w:r>
      <w:r w:rsidR="00D94FAA">
        <w:rPr>
          <w:rFonts w:ascii="squareregular" w:eastAsia="Times New Roman" w:hAnsi="squareregular" w:cs="Times New Roman"/>
          <w:sz w:val="28"/>
          <w:szCs w:val="28"/>
        </w:rPr>
        <w:t>ом</w:t>
      </w:r>
      <w:r w:rsidRPr="00921F5E">
        <w:rPr>
          <w:rFonts w:ascii="squareregular" w:eastAsia="Times New Roman" w:hAnsi="squareregular" w:cs="Times New Roman"/>
          <w:sz w:val="28"/>
          <w:szCs w:val="28"/>
        </w:rPr>
        <w:t xml:space="preserve"> на должность воспитателя (младшего воспитателя), обследования условий жизни его семьи и вынесения положительного заключения комиссии</w:t>
      </w:r>
      <w:r w:rsidR="00D94FAA">
        <w:rPr>
          <w:rFonts w:ascii="squareregular" w:eastAsia="Times New Roman" w:hAnsi="squareregular" w:cs="Times New Roman"/>
          <w:sz w:val="28"/>
          <w:szCs w:val="28"/>
        </w:rPr>
        <w:t>.</w:t>
      </w:r>
    </w:p>
    <w:p w:rsidR="00D94FAA" w:rsidRPr="00921F5E" w:rsidRDefault="00D94FAA" w:rsidP="00D94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94FAA" w:rsidRPr="00921F5E" w:rsidSect="00E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quare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A39F0"/>
    <w:multiLevelType w:val="multilevel"/>
    <w:tmpl w:val="DA9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F5E"/>
    <w:rsid w:val="0026628F"/>
    <w:rsid w:val="003605BF"/>
    <w:rsid w:val="0066323B"/>
    <w:rsid w:val="00720C8C"/>
    <w:rsid w:val="00921F5E"/>
    <w:rsid w:val="00C47E5C"/>
    <w:rsid w:val="00D94FAA"/>
    <w:rsid w:val="00E6073F"/>
    <w:rsid w:val="00EB6170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5669-FE80-48F0-B148-3C592C1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70"/>
  </w:style>
  <w:style w:type="paragraph" w:styleId="2">
    <w:name w:val="heading 2"/>
    <w:basedOn w:val="a"/>
    <w:link w:val="20"/>
    <w:uiPriority w:val="9"/>
    <w:qFormat/>
    <w:rsid w:val="0092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F5E"/>
  </w:style>
  <w:style w:type="character" w:styleId="a4">
    <w:name w:val="Hyperlink"/>
    <w:basedOn w:val="a0"/>
    <w:uiPriority w:val="99"/>
    <w:semiHidden/>
    <w:unhideWhenUsed/>
    <w:rsid w:val="00921F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1F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9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4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2019-11-29T13:48:00Z</cp:lastPrinted>
  <dcterms:created xsi:type="dcterms:W3CDTF">2017-03-24T06:16:00Z</dcterms:created>
  <dcterms:modified xsi:type="dcterms:W3CDTF">2022-10-27T13:42:00Z</dcterms:modified>
</cp:coreProperties>
</file>