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УПРАВЛЕНИЕ  НАРОДНОГО  ОБРАЗОВАНИЯ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АДМИНИСТРАЦИИ  ГОРОДА  МИЧУРИНСКА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</w:p>
    <w:p w:rsidR="008A7084" w:rsidRPr="009E2A9E" w:rsidRDefault="008A7084" w:rsidP="008A7084">
      <w:pPr>
        <w:pStyle w:val="western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ПРИКАЗ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</w:p>
    <w:p w:rsidR="008A7084" w:rsidRDefault="008A7084" w:rsidP="008A7084">
      <w:pPr>
        <w:pStyle w:val="western"/>
        <w:spacing w:before="0" w:beforeAutospacing="0" w:after="0" w:afterAutospacing="0"/>
      </w:pPr>
      <w:r>
        <w:t xml:space="preserve">31.01.2018                                    г. Мичуринск                                       №50 </w:t>
      </w:r>
    </w:p>
    <w:p w:rsidR="008A7084" w:rsidRDefault="008A7084" w:rsidP="008A7084">
      <w:pPr>
        <w:pStyle w:val="a3"/>
      </w:pPr>
    </w:p>
    <w:p w:rsidR="008A7084" w:rsidRDefault="008A7084" w:rsidP="008A7084">
      <w:pPr>
        <w:jc w:val="center"/>
        <w:rPr>
          <w:sz w:val="24"/>
        </w:rPr>
      </w:pPr>
    </w:p>
    <w:p w:rsidR="008A7084" w:rsidRPr="00490237" w:rsidRDefault="008A7084" w:rsidP="008A708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перечня муниципальных общеобразовательных организаций, осуществляющих индивидуальный отбор в классы (группы) профильного обучения в 2018 – 2019 учебном году</w:t>
      </w:r>
    </w:p>
    <w:p w:rsidR="008A7084" w:rsidRDefault="008A7084" w:rsidP="008A7084"/>
    <w:p w:rsidR="008A7084" w:rsidRDefault="008A7084" w:rsidP="008A7084"/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целях исполнения  Закона   Тамбовской области от 05.11.2015 № 582 -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«О случаях и порядке организации индивидуального отбора  при приеме  либо переводе  в государственные и муниципальные образовательные организации для получения основного общего  и среднего общего  образования  с углубленным изучением учебных предметов или для профильного  обучения в Тамбовской области» (далее – Закон), руководствуясь  письмом управления  образования и науки Тамбовской области  от 30.01.2018 №1.02-15/310  ПРИКАЗЫВАЮ: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общеобразовательных организаций (далее – учреждение), в которых в 2018 – 2019 учебном году будет осуществляться индивидуальный отбор в классы (группы)  профильного обучения: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муниципальное бюджетное общеобразовательное 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                    «Средняя общеобразовательная школа №1»;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муниципальное бюджетное общеобразовательное 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«Средняя общеобразовательная школа №18  имени Героя  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Советского  Союза  Эдуарда Дмитриевича Потапова».</w:t>
      </w: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срок до 09.02.2018  направить в управление образования и науки Тамбовской области   скан-копию данного приказа и список общеобразовательных учреждений,</w:t>
      </w:r>
      <w:r w:rsidRPr="00626EAB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в 2018 – 2019  учебном году будет осуществляться  индивидуальный отбор (приложение).</w:t>
      </w: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15.02.2018 разместить на сайте </w:t>
      </w:r>
      <w:proofErr w:type="gramStart"/>
      <w:r>
        <w:rPr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>
        <w:rPr>
          <w:sz w:val="28"/>
          <w:szCs w:val="28"/>
        </w:rPr>
        <w:t xml:space="preserve"> список   муниципальных  общеобразовательных учреждений, в которых в 2018 – 2019  учебном году будет осуществляться  индивидуальный отбор (отв. </w:t>
      </w:r>
      <w:proofErr w:type="spellStart"/>
      <w:r>
        <w:rPr>
          <w:sz w:val="28"/>
          <w:szCs w:val="28"/>
        </w:rPr>
        <w:t>Кудрявкина</w:t>
      </w:r>
      <w:proofErr w:type="spellEnd"/>
      <w:r>
        <w:rPr>
          <w:sz w:val="28"/>
          <w:szCs w:val="28"/>
        </w:rPr>
        <w:t xml:space="preserve"> Н.В.).</w:t>
      </w: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«Учебно-методический и информационный центр» (отв. </w:t>
      </w:r>
      <w:proofErr w:type="spellStart"/>
      <w:r>
        <w:rPr>
          <w:sz w:val="28"/>
          <w:szCs w:val="28"/>
        </w:rPr>
        <w:t>Кудрявкина</w:t>
      </w:r>
      <w:proofErr w:type="spellEnd"/>
      <w:r>
        <w:rPr>
          <w:sz w:val="28"/>
          <w:szCs w:val="28"/>
        </w:rPr>
        <w:t xml:space="preserve"> Н.В.) организовать консультирование вышеназванных учреждений по разработке нормативных правовых актов, регламентирующих проведение индивидуального отбора, созданию комиссий  по индивидуальному отбору и апелляционных комиссий.</w:t>
      </w: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Руководителям: </w:t>
      </w:r>
      <w:proofErr w:type="gramStart"/>
      <w:r>
        <w:rPr>
          <w:sz w:val="28"/>
          <w:szCs w:val="28"/>
        </w:rPr>
        <w:t>Кременецкой В.А. (СОШ №1),  Тимошкиной И.А. (СОШ №18 имени Э.Д. Потапова:</w:t>
      </w:r>
      <w:proofErr w:type="gramEnd"/>
    </w:p>
    <w:p w:rsidR="008A7084" w:rsidRDefault="008A7084" w:rsidP="008A7084">
      <w:pPr>
        <w:pStyle w:val="a5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5.1  в срок до 20.02.2018 утвердить и разместить  на сайтах учреждений порядок проведения индивидуального  отбора;</w:t>
      </w:r>
    </w:p>
    <w:p w:rsidR="008A7084" w:rsidRDefault="008A7084" w:rsidP="008A7084">
      <w:pPr>
        <w:pStyle w:val="a5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5.2 организовать информирование общественности о порядке организации индивидуального отбора через СМИ, сайты и информационные стенды общеобразовательных организаций, родительские собрания.</w:t>
      </w: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общеобразовательных учреждений соблюдать исполнение п.3 ст.3 Закона и осуществлять индивидуальный отбор при условии обеспечения прав  на получение общего образования соответствующего уровня всех граждан, проживающих на закрепленной территории, и обучающихся, в отношении которых действует договор об образовании.</w:t>
      </w: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данного приказа  возложить на ведущего специалиста </w:t>
      </w:r>
      <w:proofErr w:type="gramStart"/>
      <w:r>
        <w:rPr>
          <w:sz w:val="28"/>
          <w:szCs w:val="28"/>
        </w:rPr>
        <w:t>управления  народного образования администрации города Мичуринска</w:t>
      </w:r>
      <w:proofErr w:type="gramEnd"/>
      <w:r>
        <w:rPr>
          <w:sz w:val="28"/>
          <w:szCs w:val="28"/>
        </w:rPr>
        <w:t xml:space="preserve"> Н.Л. </w:t>
      </w:r>
      <w:proofErr w:type="spellStart"/>
      <w:r>
        <w:rPr>
          <w:sz w:val="28"/>
          <w:szCs w:val="28"/>
        </w:rPr>
        <w:t>Бабайцеву</w:t>
      </w:r>
      <w:proofErr w:type="spellEnd"/>
      <w:r>
        <w:rPr>
          <w:sz w:val="28"/>
          <w:szCs w:val="28"/>
        </w:rPr>
        <w:t>.</w:t>
      </w:r>
    </w:p>
    <w:p w:rsidR="008A7084" w:rsidRDefault="008A7084" w:rsidP="008A7084">
      <w:pPr>
        <w:pStyle w:val="a5"/>
        <w:spacing w:before="0" w:after="0"/>
        <w:jc w:val="both"/>
        <w:rPr>
          <w:sz w:val="28"/>
          <w:szCs w:val="28"/>
        </w:rPr>
      </w:pPr>
    </w:p>
    <w:p w:rsidR="008A7084" w:rsidRDefault="008A7084" w:rsidP="008A7084">
      <w:pPr>
        <w:pStyle w:val="western"/>
        <w:spacing w:before="0" w:beforeAutospacing="0" w:after="0" w:afterAutospacing="0"/>
      </w:pPr>
    </w:p>
    <w:p w:rsidR="008A7084" w:rsidRDefault="008A7084" w:rsidP="008A7084">
      <w:pPr>
        <w:pStyle w:val="Standard"/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</w:p>
    <w:p w:rsidR="008A7084" w:rsidRDefault="008A7084" w:rsidP="008A7084">
      <w:pPr>
        <w:pStyle w:val="Standard"/>
        <w:shd w:val="clear" w:color="auto" w:fill="FFFFFF"/>
        <w:tabs>
          <w:tab w:val="left" w:pos="14"/>
        </w:tabs>
        <w:ind w:left="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 управления                                                     С.В. Солопова</w:t>
      </w: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  <w:proofErr w:type="spellStart"/>
      <w:r>
        <w:t>Бабайцева</w:t>
      </w:r>
      <w:proofErr w:type="spellEnd"/>
      <w:r>
        <w:t xml:space="preserve"> Н.Л., (47545) 5-31-91</w:t>
      </w: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 к приказу  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управления народного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образования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31.01.2018    №50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общеобразовательных организаций, 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 в 2018 – 2019 учебном году  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будет осуществляться  индивидуальный отбор </w:t>
      </w:r>
    </w:p>
    <w:p w:rsidR="008A7084" w:rsidRDefault="008A7084" w:rsidP="008A7084">
      <w:pPr>
        <w:ind w:firstLine="708"/>
        <w:jc w:val="center"/>
        <w:rPr>
          <w:sz w:val="28"/>
          <w:szCs w:val="28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1418"/>
        <w:gridCol w:w="2189"/>
        <w:gridCol w:w="5391"/>
        <w:gridCol w:w="1209"/>
      </w:tblGrid>
      <w:tr w:rsidR="008A7084" w:rsidRPr="000C3A6B" w:rsidTr="00CD4CC2">
        <w:tc>
          <w:tcPr>
            <w:tcW w:w="1418" w:type="dxa"/>
          </w:tcPr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территория</w:t>
            </w:r>
          </w:p>
        </w:tc>
        <w:tc>
          <w:tcPr>
            <w:tcW w:w="2189" w:type="dxa"/>
          </w:tcPr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Полное наименование  общеобразовательной организации</w:t>
            </w:r>
          </w:p>
        </w:tc>
        <w:tc>
          <w:tcPr>
            <w:tcW w:w="5391" w:type="dxa"/>
          </w:tcPr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Ссылка  на информацию  об организации индивидуального отбора, размещенную на сайте общеобразовательной организации</w:t>
            </w:r>
          </w:p>
        </w:tc>
        <w:tc>
          <w:tcPr>
            <w:tcW w:w="1209" w:type="dxa"/>
          </w:tcPr>
          <w:p w:rsidR="008A7084" w:rsidRPr="00214047" w:rsidRDefault="008A7084" w:rsidP="00CD4CC2">
            <w:pPr>
              <w:jc w:val="center"/>
              <w:rPr>
                <w:sz w:val="24"/>
                <w:szCs w:val="24"/>
              </w:rPr>
            </w:pPr>
            <w:r w:rsidRPr="00214047">
              <w:rPr>
                <w:sz w:val="24"/>
                <w:szCs w:val="24"/>
              </w:rPr>
              <w:t>Телефон для справок с кодом</w:t>
            </w:r>
          </w:p>
        </w:tc>
      </w:tr>
      <w:tr w:rsidR="008A7084" w:rsidRPr="000C3A6B" w:rsidTr="00CD4CC2">
        <w:tc>
          <w:tcPr>
            <w:tcW w:w="1418" w:type="dxa"/>
            <w:vMerge w:val="restart"/>
          </w:tcPr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город Мичуринск</w:t>
            </w:r>
          </w:p>
        </w:tc>
        <w:tc>
          <w:tcPr>
            <w:tcW w:w="2189" w:type="dxa"/>
          </w:tcPr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5391" w:type="dxa"/>
          </w:tcPr>
          <w:p w:rsidR="008A7084" w:rsidRPr="000C3A6B" w:rsidRDefault="008A7084" w:rsidP="00CD4CC2">
            <w:pPr>
              <w:rPr>
                <w:sz w:val="24"/>
                <w:szCs w:val="24"/>
              </w:rPr>
            </w:pPr>
            <w:hyperlink r:id="rId5" w:history="1">
              <w:r w:rsidRPr="00A91804">
                <w:rPr>
                  <w:rStyle w:val="a7"/>
                  <w:bCs/>
                  <w:sz w:val="28"/>
                  <w:szCs w:val="28"/>
                </w:rPr>
                <w:t>http://michschool1.68edu.ru/docs/2016-2017/pologenie_otbor.pdf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8A7084" w:rsidRPr="00214047" w:rsidRDefault="008A7084" w:rsidP="00CD4CC2">
            <w:pPr>
              <w:jc w:val="center"/>
              <w:rPr>
                <w:sz w:val="24"/>
                <w:szCs w:val="24"/>
              </w:rPr>
            </w:pPr>
            <w:r w:rsidRPr="00214047">
              <w:rPr>
                <w:sz w:val="24"/>
                <w:szCs w:val="24"/>
              </w:rPr>
              <w:t xml:space="preserve">(47545) </w:t>
            </w:r>
          </w:p>
          <w:p w:rsidR="008A7084" w:rsidRPr="00214047" w:rsidRDefault="008A7084" w:rsidP="00CD4CC2">
            <w:pPr>
              <w:jc w:val="center"/>
              <w:rPr>
                <w:sz w:val="24"/>
                <w:szCs w:val="24"/>
              </w:rPr>
            </w:pPr>
            <w:r w:rsidRPr="00214047">
              <w:rPr>
                <w:sz w:val="24"/>
                <w:szCs w:val="24"/>
              </w:rPr>
              <w:t>5-64-86,</w:t>
            </w:r>
          </w:p>
          <w:p w:rsidR="008A7084" w:rsidRPr="00214047" w:rsidRDefault="008A7084" w:rsidP="00CD4CC2">
            <w:pPr>
              <w:tabs>
                <w:tab w:val="left" w:pos="1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14047">
              <w:rPr>
                <w:sz w:val="24"/>
                <w:szCs w:val="24"/>
              </w:rPr>
              <w:t>5-22-87</w:t>
            </w:r>
          </w:p>
          <w:p w:rsidR="008A7084" w:rsidRPr="00214047" w:rsidRDefault="008A7084" w:rsidP="00CD4CC2">
            <w:pPr>
              <w:jc w:val="center"/>
              <w:rPr>
                <w:sz w:val="24"/>
                <w:szCs w:val="24"/>
              </w:rPr>
            </w:pPr>
          </w:p>
        </w:tc>
      </w:tr>
      <w:tr w:rsidR="008A7084" w:rsidRPr="000C3A6B" w:rsidTr="00CD4CC2">
        <w:tc>
          <w:tcPr>
            <w:tcW w:w="1418" w:type="dxa"/>
            <w:vMerge/>
          </w:tcPr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  имени Героя  Советского  Союза  Эдуарда Дмитриевича Потапова»</w:t>
            </w:r>
          </w:p>
        </w:tc>
        <w:tc>
          <w:tcPr>
            <w:tcW w:w="5391" w:type="dxa"/>
          </w:tcPr>
          <w:p w:rsidR="008A7084" w:rsidRPr="009C34E5" w:rsidRDefault="008A7084" w:rsidP="00CD4CC2">
            <w:pPr>
              <w:jc w:val="center"/>
              <w:rPr>
                <w:bCs/>
                <w:sz w:val="28"/>
                <w:szCs w:val="28"/>
              </w:rPr>
            </w:pPr>
            <w:hyperlink r:id="rId6" w:history="1">
              <w:r w:rsidRPr="009C34E5">
                <w:rPr>
                  <w:rStyle w:val="a7"/>
                  <w:bCs/>
                  <w:sz w:val="28"/>
                  <w:szCs w:val="28"/>
                </w:rPr>
                <w:t>http://michschool18.68edu.ru/p13aa1.html</w:t>
              </w:r>
            </w:hyperlink>
          </w:p>
          <w:p w:rsidR="008A7084" w:rsidRPr="000C3A6B" w:rsidRDefault="008A7084" w:rsidP="00CD4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A7084" w:rsidRPr="00214047" w:rsidRDefault="008A7084" w:rsidP="00CD4CC2">
            <w:pPr>
              <w:jc w:val="center"/>
              <w:rPr>
                <w:sz w:val="24"/>
                <w:szCs w:val="24"/>
              </w:rPr>
            </w:pPr>
            <w:r w:rsidRPr="00214047">
              <w:rPr>
                <w:sz w:val="24"/>
                <w:szCs w:val="24"/>
              </w:rPr>
              <w:t xml:space="preserve">(47545) </w:t>
            </w:r>
          </w:p>
          <w:p w:rsidR="008A7084" w:rsidRPr="00214047" w:rsidRDefault="008A7084" w:rsidP="00CD4CC2">
            <w:pPr>
              <w:jc w:val="center"/>
              <w:rPr>
                <w:sz w:val="24"/>
                <w:szCs w:val="24"/>
              </w:rPr>
            </w:pPr>
            <w:r w:rsidRPr="00214047">
              <w:rPr>
                <w:sz w:val="24"/>
                <w:szCs w:val="24"/>
              </w:rPr>
              <w:t>5-48-33</w:t>
            </w:r>
          </w:p>
        </w:tc>
      </w:tr>
    </w:tbl>
    <w:p w:rsidR="008A7084" w:rsidRPr="00626EAB" w:rsidRDefault="008A7084" w:rsidP="008A7084">
      <w:pPr>
        <w:ind w:firstLine="708"/>
        <w:jc w:val="center"/>
        <w:rPr>
          <w:sz w:val="28"/>
          <w:szCs w:val="28"/>
        </w:rPr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AB6E7C" w:rsidRDefault="00AB6E7C"/>
    <w:sectPr w:rsidR="00AB6E7C" w:rsidSect="00306C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8BF"/>
    <w:multiLevelType w:val="hybridMultilevel"/>
    <w:tmpl w:val="2EF8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084"/>
    <w:rsid w:val="008A7084"/>
    <w:rsid w:val="00AB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08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8A70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8A708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tandard">
    <w:name w:val="Standard"/>
    <w:rsid w:val="008A7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Standard"/>
    <w:rsid w:val="008A7084"/>
    <w:pPr>
      <w:spacing w:before="280" w:after="280"/>
    </w:pPr>
    <w:rPr>
      <w:sz w:val="24"/>
      <w:szCs w:val="24"/>
    </w:rPr>
  </w:style>
  <w:style w:type="table" w:styleId="a6">
    <w:name w:val="Table Grid"/>
    <w:basedOn w:val="a1"/>
    <w:uiPriority w:val="59"/>
    <w:rsid w:val="008A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7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school18.68edu.ru/p13aa1.html" TargetMode="External"/><Relationship Id="rId5" Type="http://schemas.openxmlformats.org/officeDocument/2006/relationships/hyperlink" Target="http://michschool1.68edu.ru/docs/2016-2017/pologenie_otb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Company>DreamLair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</cp:revision>
  <cp:lastPrinted>2018-06-22T06:42:00Z</cp:lastPrinted>
  <dcterms:created xsi:type="dcterms:W3CDTF">2018-06-22T06:42:00Z</dcterms:created>
  <dcterms:modified xsi:type="dcterms:W3CDTF">2018-06-22T06:43:00Z</dcterms:modified>
</cp:coreProperties>
</file>