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7A" w:rsidRDefault="00CF0455" w:rsidP="006A057A">
      <w:pPr>
        <w:pStyle w:val="21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r w:rsidRPr="006A057A">
        <w:rPr>
          <w:b/>
          <w:sz w:val="28"/>
          <w:szCs w:val="28"/>
        </w:rPr>
        <w:t>Т</w:t>
      </w:r>
      <w:r w:rsidR="00FE1550" w:rsidRPr="006A057A">
        <w:rPr>
          <w:b/>
          <w:sz w:val="28"/>
          <w:szCs w:val="28"/>
        </w:rPr>
        <w:t>ребовани</w:t>
      </w:r>
      <w:r w:rsidRPr="006A057A">
        <w:rPr>
          <w:b/>
          <w:sz w:val="28"/>
          <w:szCs w:val="28"/>
        </w:rPr>
        <w:t>я</w:t>
      </w:r>
      <w:r w:rsidR="00FE1550" w:rsidRPr="006A057A">
        <w:rPr>
          <w:b/>
          <w:sz w:val="28"/>
          <w:szCs w:val="28"/>
        </w:rPr>
        <w:t xml:space="preserve"> к проведению муниципального этап</w:t>
      </w:r>
      <w:r w:rsidRPr="006A057A">
        <w:rPr>
          <w:b/>
          <w:sz w:val="28"/>
          <w:szCs w:val="28"/>
        </w:rPr>
        <w:t>а</w:t>
      </w:r>
      <w:r w:rsidR="00FE1550" w:rsidRPr="006A057A">
        <w:rPr>
          <w:b/>
          <w:sz w:val="28"/>
          <w:szCs w:val="28"/>
        </w:rPr>
        <w:t xml:space="preserve"> </w:t>
      </w:r>
    </w:p>
    <w:p w:rsidR="006A057A" w:rsidRDefault="000C5F6E" w:rsidP="006A057A">
      <w:pPr>
        <w:pStyle w:val="21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FE1550" w:rsidRPr="006A057A">
        <w:rPr>
          <w:b/>
          <w:sz w:val="28"/>
          <w:szCs w:val="28"/>
        </w:rPr>
        <w:t xml:space="preserve">сероссийской олимпиады школьников по </w:t>
      </w:r>
      <w:r w:rsidR="00B0032B">
        <w:rPr>
          <w:b/>
          <w:sz w:val="28"/>
          <w:szCs w:val="28"/>
        </w:rPr>
        <w:t>географ</w:t>
      </w:r>
      <w:r w:rsidR="007D0E15" w:rsidRPr="006A057A">
        <w:rPr>
          <w:b/>
          <w:sz w:val="28"/>
          <w:szCs w:val="28"/>
        </w:rPr>
        <w:t>ии</w:t>
      </w:r>
      <w:r w:rsidR="00FE1550" w:rsidRPr="006A057A">
        <w:rPr>
          <w:b/>
          <w:sz w:val="28"/>
          <w:szCs w:val="28"/>
        </w:rPr>
        <w:t xml:space="preserve"> </w:t>
      </w:r>
    </w:p>
    <w:p w:rsidR="00C23881" w:rsidRPr="006A057A" w:rsidRDefault="00FE1550" w:rsidP="006A057A">
      <w:pPr>
        <w:pStyle w:val="21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r w:rsidRPr="006A057A">
        <w:rPr>
          <w:b/>
          <w:sz w:val="28"/>
          <w:szCs w:val="28"/>
        </w:rPr>
        <w:t>в 201</w:t>
      </w:r>
      <w:r w:rsidR="004F1684">
        <w:rPr>
          <w:b/>
          <w:sz w:val="28"/>
          <w:szCs w:val="28"/>
        </w:rPr>
        <w:t>9/2020</w:t>
      </w:r>
      <w:r w:rsidRPr="006A057A">
        <w:rPr>
          <w:b/>
          <w:sz w:val="28"/>
          <w:szCs w:val="28"/>
        </w:rPr>
        <w:t xml:space="preserve"> учебном году</w:t>
      </w:r>
      <w:r w:rsidR="00C86C84">
        <w:rPr>
          <w:b/>
          <w:sz w:val="28"/>
          <w:szCs w:val="28"/>
        </w:rPr>
        <w:t xml:space="preserve"> (далее – Олимпиада)</w:t>
      </w:r>
    </w:p>
    <w:p w:rsidR="003279E0" w:rsidRDefault="003279E0" w:rsidP="006A05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057A" w:rsidRDefault="007D0E15" w:rsidP="006A05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057A">
        <w:rPr>
          <w:rFonts w:ascii="Times New Roman" w:hAnsi="Times New Roman" w:cs="Times New Roman"/>
          <w:color w:val="auto"/>
          <w:sz w:val="28"/>
          <w:szCs w:val="28"/>
        </w:rPr>
        <w:t xml:space="preserve">Организаторами муниципального этапа являются органы местного самоуправления в сфере образования. </w:t>
      </w:r>
    </w:p>
    <w:p w:rsidR="000C5F6E" w:rsidRDefault="000C5F6E" w:rsidP="000C5F6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7F76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Муниципальный этап всероссийской олимпиады школьников по </w:t>
      </w:r>
      <w:r w:rsidR="00C86C84">
        <w:rPr>
          <w:rFonts w:ascii="Times New Roman" w:hAnsi="Times New Roman" w:cs="Times New Roman"/>
          <w:color w:val="auto"/>
          <w:sz w:val="28"/>
          <w:szCs w:val="28"/>
        </w:rPr>
        <w:t>географ</w:t>
      </w:r>
      <w:r w:rsidRPr="00767F76">
        <w:rPr>
          <w:rFonts w:ascii="Times New Roman" w:hAnsi="Times New Roman" w:cs="Times New Roman"/>
          <w:color w:val="auto"/>
          <w:sz w:val="28"/>
          <w:szCs w:val="28"/>
        </w:rPr>
        <w:t xml:space="preserve">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проводится на основании </w:t>
      </w:r>
      <w:r w:rsidRPr="000D1B5B">
        <w:rPr>
          <w:rFonts w:ascii="Times New Roman" w:hAnsi="Times New Roman" w:cs="Times New Roman"/>
          <w:color w:val="auto"/>
          <w:sz w:val="28"/>
          <w:szCs w:val="28"/>
        </w:rPr>
        <w:t>Поряд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ка </w:t>
      </w:r>
      <w:r w:rsidRPr="000D1B5B"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Pr="000D1B5B">
        <w:rPr>
          <w:rFonts w:ascii="Times New Roman" w:hAnsi="Times New Roman" w:cs="Times New Roman"/>
          <w:color w:val="auto"/>
          <w:sz w:val="28"/>
          <w:szCs w:val="28"/>
        </w:rPr>
        <w:t>сероссийской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1B5B">
        <w:rPr>
          <w:rFonts w:ascii="Times New Roman" w:hAnsi="Times New Roman" w:cs="Times New Roman"/>
          <w:color w:val="auto"/>
          <w:sz w:val="28"/>
          <w:szCs w:val="28"/>
        </w:rPr>
        <w:t>олимпиады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1B5B">
        <w:rPr>
          <w:rFonts w:ascii="Times New Roman" w:hAnsi="Times New Roman" w:cs="Times New Roman"/>
          <w:color w:val="auto"/>
          <w:sz w:val="28"/>
          <w:szCs w:val="28"/>
        </w:rPr>
        <w:t>школьников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1B5B">
        <w:rPr>
          <w:rFonts w:ascii="Times New Roman" w:hAnsi="Times New Roman" w:cs="Times New Roman"/>
          <w:color w:val="auto"/>
          <w:sz w:val="28"/>
          <w:szCs w:val="28"/>
        </w:rPr>
        <w:t>(далее – Порядок)</w:t>
      </w:r>
      <w:r>
        <w:rPr>
          <w:rFonts w:ascii="Times New Roman" w:hAnsi="Times New Roman" w:cs="Times New Roman"/>
          <w:color w:val="auto"/>
          <w:sz w:val="28"/>
          <w:szCs w:val="28"/>
        </w:rPr>
        <w:t>, утвержденного п</w:t>
      </w:r>
      <w:r w:rsidRPr="000D1B5B">
        <w:rPr>
          <w:rFonts w:ascii="Times New Roman" w:hAnsi="Times New Roman" w:cs="Times New Roman"/>
          <w:color w:val="auto"/>
          <w:sz w:val="28"/>
          <w:szCs w:val="28"/>
        </w:rPr>
        <w:t>риказ</w:t>
      </w:r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0D1B5B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образования и науки Российской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1B5B">
        <w:rPr>
          <w:rFonts w:ascii="Times New Roman" w:hAnsi="Times New Roman" w:cs="Times New Roman"/>
          <w:color w:val="auto"/>
          <w:sz w:val="28"/>
          <w:szCs w:val="28"/>
        </w:rPr>
        <w:t>Федерации от 18 ноября 2013</w:t>
      </w:r>
      <w:r w:rsidR="00DB562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0D1B5B">
        <w:rPr>
          <w:rFonts w:ascii="Times New Roman" w:hAnsi="Times New Roman" w:cs="Times New Roman"/>
          <w:color w:val="auto"/>
          <w:sz w:val="28"/>
          <w:szCs w:val="28"/>
        </w:rPr>
        <w:t>г. № 1252</w:t>
      </w:r>
      <w:r w:rsidR="00DB5622" w:rsidRPr="00DB5622">
        <w:rPr>
          <w:rFonts w:ascii="Times New Roman" w:hAnsi="Times New Roman" w:cs="Times New Roman"/>
          <w:caps/>
          <w:color w:val="auto"/>
        </w:rPr>
        <w:t xml:space="preserve"> </w:t>
      </w:r>
      <w:r w:rsidR="00DB5622" w:rsidRPr="00213DB4">
        <w:rPr>
          <w:rStyle w:val="ae"/>
          <w:rFonts w:ascii="Times New Roman" w:hAnsi="Times New Roman" w:cs="Times New Roman"/>
          <w:caps/>
          <w:color w:val="auto"/>
        </w:rPr>
        <w:footnoteReference w:id="1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73B35" w:rsidRPr="006A057A" w:rsidRDefault="00173B35" w:rsidP="00B0032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6A057A">
        <w:rPr>
          <w:rFonts w:ascii="Times New Roman" w:hAnsi="Times New Roman" w:cs="Times New Roman"/>
          <w:color w:val="auto"/>
          <w:sz w:val="28"/>
          <w:szCs w:val="28"/>
        </w:rPr>
        <w:t>униципальн</w:t>
      </w:r>
      <w:r>
        <w:rPr>
          <w:rFonts w:ascii="Times New Roman" w:hAnsi="Times New Roman" w:cs="Times New Roman"/>
          <w:color w:val="auto"/>
          <w:sz w:val="28"/>
          <w:szCs w:val="28"/>
        </w:rPr>
        <w:t>ый этап</w:t>
      </w:r>
      <w:r w:rsidRPr="006A05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проводится в один тур</w:t>
      </w:r>
      <w:r w:rsidR="0073751F">
        <w:rPr>
          <w:rFonts w:ascii="Times New Roman" w:hAnsi="Times New Roman" w:cs="Times New Roman"/>
          <w:color w:val="auto"/>
          <w:sz w:val="28"/>
          <w:szCs w:val="28"/>
        </w:rPr>
        <w:t xml:space="preserve"> для обучающихся </w:t>
      </w:r>
      <w:r w:rsidR="0073751F" w:rsidRPr="0073751F">
        <w:rPr>
          <w:rFonts w:ascii="Times New Roman" w:hAnsi="Times New Roman" w:cs="Times New Roman"/>
          <w:color w:val="auto"/>
          <w:sz w:val="28"/>
          <w:szCs w:val="28"/>
        </w:rPr>
        <w:t>7, 8, 9, 10 и 11 класс</w:t>
      </w:r>
      <w:r w:rsidR="0073751F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D61EC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1EC9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го </w:t>
      </w:r>
      <w:r w:rsidRPr="00173B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продолжительность </w:t>
      </w:r>
      <w:r w:rsidR="00E402A4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D61E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часа </w:t>
      </w:r>
      <w:r w:rsidRPr="00173B35">
        <w:rPr>
          <w:rFonts w:ascii="Times New Roman" w:hAnsi="Times New Roman" w:cs="Times New Roman"/>
          <w:b/>
          <w:color w:val="auto"/>
          <w:sz w:val="28"/>
          <w:szCs w:val="28"/>
        </w:rPr>
        <w:t>(1</w:t>
      </w:r>
      <w:r w:rsidR="00E402A4">
        <w:rPr>
          <w:rFonts w:ascii="Times New Roman" w:hAnsi="Times New Roman" w:cs="Times New Roman"/>
          <w:b/>
          <w:color w:val="auto"/>
          <w:sz w:val="28"/>
          <w:szCs w:val="28"/>
        </w:rPr>
        <w:t>80</w:t>
      </w:r>
      <w:r w:rsidRPr="00173B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минут)</w:t>
      </w:r>
      <w:r w:rsidR="00D61E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тестовый раунд – </w:t>
      </w:r>
      <w:r w:rsidR="00E402A4">
        <w:rPr>
          <w:rFonts w:ascii="Times New Roman" w:hAnsi="Times New Roman" w:cs="Times New Roman"/>
          <w:b/>
          <w:color w:val="auto"/>
          <w:sz w:val="28"/>
          <w:szCs w:val="28"/>
        </w:rPr>
        <w:t>60</w:t>
      </w:r>
      <w:r w:rsidR="004F16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минут, теоретический</w:t>
      </w:r>
      <w:r w:rsidR="00D61E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раунд – </w:t>
      </w:r>
      <w:r w:rsidR="000C5F6E">
        <w:rPr>
          <w:rFonts w:ascii="Times New Roman" w:hAnsi="Times New Roman" w:cs="Times New Roman"/>
          <w:b/>
          <w:color w:val="auto"/>
          <w:sz w:val="28"/>
          <w:szCs w:val="28"/>
        </w:rPr>
        <w:t>120</w:t>
      </w:r>
      <w:r w:rsidR="00D61E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минут</w:t>
      </w:r>
      <w:r w:rsidRPr="00173B3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402A4" w:rsidRDefault="00226E9B" w:rsidP="00E402A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 xml:space="preserve">Для проведения муниципального этапа Олимпиады создаются оргкомитет, предметно-методические комиссии и жюри муниципального этапа Олимпиады. </w:t>
      </w:r>
    </w:p>
    <w:p w:rsidR="00E402A4" w:rsidRPr="00E72782" w:rsidRDefault="00E402A4" w:rsidP="00E402A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72782">
        <w:rPr>
          <w:rFonts w:ascii="Times New Roman" w:hAnsi="Times New Roman" w:cs="Times New Roman"/>
          <w:color w:val="auto"/>
          <w:sz w:val="28"/>
          <w:szCs w:val="28"/>
        </w:rPr>
        <w:t xml:space="preserve">Методические рекомендации по проведению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школьного и </w:t>
      </w:r>
      <w:r w:rsidRPr="00E72782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этапов всероссийской олимпиады школьников по </w:t>
      </w:r>
      <w:r>
        <w:rPr>
          <w:rFonts w:ascii="Times New Roman" w:hAnsi="Times New Roman" w:cs="Times New Roman"/>
          <w:color w:val="auto"/>
          <w:sz w:val="28"/>
          <w:szCs w:val="28"/>
        </w:rPr>
        <w:t>географии</w:t>
      </w:r>
      <w:r w:rsidRPr="00E72782">
        <w:rPr>
          <w:rFonts w:ascii="Times New Roman" w:hAnsi="Times New Roman" w:cs="Times New Roman"/>
          <w:color w:val="auto"/>
          <w:sz w:val="28"/>
          <w:szCs w:val="28"/>
        </w:rPr>
        <w:t xml:space="preserve"> (утв. Центральной предметно-методической комиссией Всероссийской олимпиады школьников по </w:t>
      </w:r>
      <w:r>
        <w:rPr>
          <w:rFonts w:ascii="Times New Roman" w:hAnsi="Times New Roman" w:cs="Times New Roman"/>
          <w:color w:val="auto"/>
          <w:sz w:val="28"/>
          <w:szCs w:val="28"/>
        </w:rPr>
        <w:t>географии</w:t>
      </w:r>
      <w:r w:rsidRPr="00E72782">
        <w:rPr>
          <w:rFonts w:ascii="Times New Roman" w:hAnsi="Times New Roman" w:cs="Times New Roman"/>
          <w:color w:val="auto"/>
          <w:sz w:val="28"/>
          <w:szCs w:val="28"/>
        </w:rPr>
        <w:t>) определяют, что для</w:t>
      </w:r>
      <w:r w:rsidRPr="00E727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проведения муниципального этапа создаются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</w:t>
      </w:r>
      <w:r w:rsidRPr="00E727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егиональные предметно-методические комиссии, Организационный комитет 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Жюри</w:t>
      </w:r>
      <w:r w:rsidRPr="00E727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Pr="00E727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лимпиады</w:t>
      </w:r>
      <w:r>
        <w:rPr>
          <w:rStyle w:val="ae"/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footnoteReference w:id="2"/>
      </w:r>
      <w:r w:rsidRPr="00E727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Функции организационного комитета: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утверждает требования к проведению указанного этапа Олимпиады,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разработанные предметно</w:t>
      </w:r>
      <w:r w:rsidR="004F168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методическими комиссиями муниципального этапа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Олимпиады с учетом методических рекомендаций центральных предметно-методических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комиссий Олимпиады;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разрабатывает программу проведения Олимпиады и обеспечивает ее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реализацию;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организует предусмотренные Олимпиадой состязания в строгом соответствии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настоящими требованиями;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организует встречу, регистрацию, размещение участников Олимпиады;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обеспечивает тиражирование заданий, шифровку и дешифровку работ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участников;</w:t>
      </w:r>
    </w:p>
    <w:p w:rsid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обеспечивает помещения, оснащенные материально-техническими средствами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в строгом соответствии с настоящими требованиями;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lastRenderedPageBreak/>
        <w:t>обеспечивает жюри помещением для работы, техническими средствами: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компьютер, принтер, копир, 4-5 пачек бумаги, ручки (красные из расчета на каждого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члена жюри + 20% сверху), карандаши простые (из расчета на каждого члена жюри + 20%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 xml:space="preserve">сверху), ножницы, </w:t>
      </w:r>
      <w:proofErr w:type="spellStart"/>
      <w:r w:rsidRPr="00226E9B">
        <w:rPr>
          <w:rFonts w:ascii="Times New Roman" w:hAnsi="Times New Roman" w:cs="Times New Roman"/>
          <w:color w:val="auto"/>
          <w:sz w:val="28"/>
          <w:szCs w:val="28"/>
        </w:rPr>
        <w:t>степлер</w:t>
      </w:r>
      <w:proofErr w:type="spellEnd"/>
      <w:r w:rsidR="00D61EC9">
        <w:rPr>
          <w:rFonts w:ascii="Times New Roman" w:hAnsi="Times New Roman" w:cs="Times New Roman"/>
          <w:color w:val="auto"/>
          <w:sz w:val="28"/>
          <w:szCs w:val="28"/>
        </w:rPr>
        <w:t xml:space="preserve"> и скрепки к нему (10 упаковок)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обеспечивает оказание медицинской помощи участникам в случае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необходимости;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обеспечивает безопасность участников в период официальной программы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Олимпиады;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рассматривает конфликтные ситуации, возникшие при проведении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Олимпиады;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осуществляет шифровку работ участников Олимпиады перед началом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проверки жюри и их дешифровку после завершения проверки;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утверждает квоты победителей и призеров, установленные Оргкомитетом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следующего этапа Олимпиады;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оформляет дипломы победителей и призеров Олимпиады;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осуществляет информационную поддержку Олимпиады.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Функции Жюри: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изучает подготовленные предметно-методической комиссией муниципального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(регионального) этапа олимпиадные задания, критерии и методику их оценки, квоту для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определения победителей и призеров, установленную организатором регионального этапа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Олимпиады (на муниципальном этапе);</w:t>
      </w:r>
    </w:p>
    <w:p w:rsidR="00DB5622" w:rsidRPr="00226E9B" w:rsidRDefault="00DB5622" w:rsidP="00DB562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оценивает работы участников Олимпиады,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составляет рейтинговые таблицы по результатам выполнения заданий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итоговый рейтинг участников Олимпиады;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оформляет протокол заседания по определению победителей и призеров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данного этапа Олимпиады;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готовит аналитический отчет о результатах проведения муниципального этапа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Олимпиады и передает его в оргкомитет.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Функции </w:t>
      </w:r>
      <w:r w:rsidR="00E402A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предметно-</w:t>
      </w:r>
      <w:r w:rsidRPr="00226E9B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методической комиссии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: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подготавливает информационные и методические материалы для проведения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школьного этапа Олимпиады (анализирует содержание предметной области «</w:t>
      </w:r>
      <w:r w:rsidR="00B0032B">
        <w:rPr>
          <w:rFonts w:ascii="Times New Roman" w:hAnsi="Times New Roman" w:cs="Times New Roman"/>
          <w:color w:val="auto"/>
          <w:sz w:val="28"/>
          <w:szCs w:val="28"/>
        </w:rPr>
        <w:t>Географ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ия»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целью разработки заданий олимпиады, готовит задания, разрабатывает формы для ответов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на задания, разрабатывает оригинал-макеты заданий, разрабатывает критерии оценки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ответов на задания олимпиады и определяет принципы судейства);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вносит предложения в оргкомитет по составу жюри для проведения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муниципального этапа олимпиады;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готовит предложения по формированию сборных команд для участия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региональном этапе Олимпиады;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участвует совместно с оргкомитетом в рассмотрении конфликтных ситуаций,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возникающих при проведении Олимпиады;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представляет отчет в региональный оргкомитет олимпиады.</w:t>
      </w:r>
    </w:p>
    <w:p w:rsidR="003279E0" w:rsidRDefault="003279E0" w:rsidP="00DB5622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226E9B" w:rsidRPr="00226E9B" w:rsidRDefault="00226E9B" w:rsidP="00DB5622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lastRenderedPageBreak/>
        <w:t>Порядок регистрации участников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Все участники Олимпиады проходят в обязательном порядке процедуру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регистрации.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26E9B">
        <w:rPr>
          <w:rFonts w:ascii="Times New Roman" w:hAnsi="Times New Roman" w:cs="Times New Roman"/>
          <w:color w:val="auto"/>
          <w:sz w:val="28"/>
          <w:szCs w:val="28"/>
        </w:rPr>
        <w:t>При регистрации представители оргкомитета проверяют правомочность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участия прибывших обучающихся в Олимпиаде и достоверность имеющейся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распоряжении оргкомитета информации о них.</w:t>
      </w:r>
      <w:proofErr w:type="gramEnd"/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Форма проведения Олимпиады</w:t>
      </w:r>
    </w:p>
    <w:p w:rsidR="00226E9B" w:rsidRPr="00226E9B" w:rsidRDefault="00DB5622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униципальный этап Олимпиады проводится в соответствии с требованиями к</w:t>
      </w:r>
      <w:r w:rsidR="00226E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их проведению, по олимпиадным заданиям, разработанным предметно-методическими</w:t>
      </w:r>
      <w:r w:rsidR="00226E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комиссиями муниципального (регионального) этапа Олимпиады, составленными с учетом</w:t>
      </w:r>
      <w:r w:rsidR="00226E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методических рекомендаций центральных предметно-методических комиссий</w:t>
      </w:r>
      <w:r w:rsidR="00226E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Олимпиады.</w:t>
      </w:r>
    </w:p>
    <w:p w:rsidR="00226E9B" w:rsidRPr="00226E9B" w:rsidRDefault="00DB5622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роведению Олимпиады предшествует краткий инструктаж участников о</w:t>
      </w:r>
      <w:r w:rsidR="00226E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правилах участия в Олимпиаде, а так же инс</w:t>
      </w:r>
      <w:r>
        <w:rPr>
          <w:rFonts w:ascii="Times New Roman" w:hAnsi="Times New Roman" w:cs="Times New Roman"/>
          <w:color w:val="auto"/>
          <w:sz w:val="28"/>
          <w:szCs w:val="28"/>
        </w:rPr>
        <w:t>труктаж по технике безопасности.</w:t>
      </w:r>
    </w:p>
    <w:p w:rsidR="00226E9B" w:rsidRPr="006A057A" w:rsidRDefault="00DB5622" w:rsidP="00173B35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="00226E9B" w:rsidRPr="00226E9B">
        <w:rPr>
          <w:color w:val="auto"/>
          <w:sz w:val="28"/>
          <w:szCs w:val="28"/>
        </w:rPr>
        <w:t>ля проведения Олимпиады на муниципальном этапе, необходимы аудитории</w:t>
      </w:r>
      <w:r w:rsidR="00226E9B">
        <w:rPr>
          <w:color w:val="auto"/>
          <w:sz w:val="28"/>
          <w:szCs w:val="28"/>
        </w:rPr>
        <w:t xml:space="preserve"> </w:t>
      </w:r>
      <w:r w:rsidR="00226E9B" w:rsidRPr="00226E9B">
        <w:rPr>
          <w:color w:val="auto"/>
          <w:sz w:val="28"/>
          <w:szCs w:val="28"/>
        </w:rPr>
        <w:t xml:space="preserve">(школьные классы), в которых можно было бы </w:t>
      </w:r>
      <w:proofErr w:type="gramStart"/>
      <w:r w:rsidR="00226E9B" w:rsidRPr="00226E9B">
        <w:rPr>
          <w:color w:val="auto"/>
          <w:sz w:val="28"/>
          <w:szCs w:val="28"/>
        </w:rPr>
        <w:t>разместить</w:t>
      </w:r>
      <w:proofErr w:type="gramEnd"/>
      <w:r w:rsidR="00226E9B" w:rsidRPr="00226E9B">
        <w:rPr>
          <w:color w:val="auto"/>
          <w:sz w:val="28"/>
          <w:szCs w:val="28"/>
        </w:rPr>
        <w:t xml:space="preserve"> ожидаемое количество</w:t>
      </w:r>
      <w:r w:rsidR="00226E9B">
        <w:rPr>
          <w:color w:val="auto"/>
          <w:sz w:val="28"/>
          <w:szCs w:val="28"/>
        </w:rPr>
        <w:t xml:space="preserve"> </w:t>
      </w:r>
      <w:r w:rsidR="00226E9B" w:rsidRPr="00226E9B">
        <w:rPr>
          <w:color w:val="auto"/>
          <w:sz w:val="28"/>
          <w:szCs w:val="28"/>
        </w:rPr>
        <w:t>участников</w:t>
      </w:r>
      <w:r>
        <w:rPr>
          <w:sz w:val="28"/>
          <w:szCs w:val="28"/>
        </w:rPr>
        <w:t xml:space="preserve"> (отдельно по</w:t>
      </w:r>
      <w:r w:rsidR="00E24010">
        <w:rPr>
          <w:sz w:val="28"/>
          <w:szCs w:val="28"/>
        </w:rPr>
        <w:t xml:space="preserve"> </w:t>
      </w:r>
      <w:r w:rsidR="00226E9B" w:rsidRPr="006A057A">
        <w:rPr>
          <w:sz w:val="28"/>
          <w:szCs w:val="28"/>
        </w:rPr>
        <w:t xml:space="preserve">7, 8, 9, 10 и 11 классам) из расчета, что </w:t>
      </w:r>
      <w:r w:rsidR="00226E9B" w:rsidRPr="006A057A">
        <w:rPr>
          <w:b/>
          <w:i/>
          <w:sz w:val="28"/>
          <w:szCs w:val="28"/>
        </w:rPr>
        <w:t>каждый участник Олимпиады во время тура должен сидеть за отдельным столом или партой</w:t>
      </w:r>
      <w:r>
        <w:rPr>
          <w:sz w:val="28"/>
          <w:szCs w:val="28"/>
        </w:rPr>
        <w:t>.</w:t>
      </w:r>
    </w:p>
    <w:p w:rsidR="00226E9B" w:rsidRPr="00226E9B" w:rsidRDefault="00DB5622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лан</w:t>
      </w:r>
      <w:r w:rsidR="00226E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рассадки участников муниципального этапа готовит оргкомитет, исключая возможность</w:t>
      </w:r>
      <w:r w:rsidR="00226E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того, чтобы рядом оказались участники из одного образовательного учреждения. Списки</w:t>
      </w:r>
      <w:r w:rsidR="00226E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участ</w:t>
      </w:r>
      <w:r>
        <w:rPr>
          <w:rFonts w:ascii="Times New Roman" w:hAnsi="Times New Roman" w:cs="Times New Roman"/>
          <w:color w:val="auto"/>
          <w:sz w:val="28"/>
          <w:szCs w:val="28"/>
        </w:rPr>
        <w:t>ников Олимпиады передаются жюри.</w:t>
      </w:r>
    </w:p>
    <w:p w:rsidR="00226E9B" w:rsidRPr="00226E9B" w:rsidRDefault="00DB5622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У</w:t>
      </w:r>
      <w:r w:rsidR="00226E9B" w:rsidRPr="00226E9B">
        <w:rPr>
          <w:rFonts w:ascii="Times New Roman" w:hAnsi="Times New Roman" w:cs="Times New Roman"/>
          <w:b/>
          <w:i/>
          <w:color w:val="auto"/>
          <w:sz w:val="28"/>
          <w:szCs w:val="28"/>
        </w:rPr>
        <w:t>частник может взять в аудиторию только ручку (синего или черного цвета),</w:t>
      </w:r>
      <w:r w:rsidR="00173B35" w:rsidRPr="00173B3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b/>
          <w:i/>
          <w:color w:val="auto"/>
          <w:sz w:val="28"/>
          <w:szCs w:val="28"/>
        </w:rPr>
        <w:t>прохладительные напитки в прозрачной упаковке, шоколад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. Все остальное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 xml:space="preserve">должно быть сложено в специально отведенном для вещей месте. </w:t>
      </w:r>
      <w:r w:rsidR="00226E9B" w:rsidRPr="00226E9B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В аудиторию не</w:t>
      </w:r>
      <w:r w:rsidR="00173B35" w:rsidRPr="008B1C66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 xml:space="preserve"> </w:t>
      </w:r>
      <w:r w:rsidR="00226E9B" w:rsidRPr="00226E9B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 xml:space="preserve">разрешается брать справочные материалы, </w:t>
      </w:r>
      <w:r w:rsidR="00226E9B" w:rsidRPr="00226E9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средства сотовой связи</w:t>
      </w:r>
      <w:r w:rsidR="00226E9B" w:rsidRPr="00226E9B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, фото- и видео</w:t>
      </w:r>
      <w:r w:rsidR="00173B35" w:rsidRPr="008B1C66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 xml:space="preserve"> </w:t>
      </w:r>
      <w:r w:rsidR="00226E9B" w:rsidRPr="00226E9B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аппаратуру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26E9B" w:rsidRPr="00226E9B" w:rsidRDefault="00DB5622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аждый участник получает комплект заданий и лист (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>бланк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E402A4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ответов. После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завершения работы комплект заданий участник может забрать, а лист ответа должен быть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подписан и сдан для проверки. Рекомендуется предоставить участникам Олимпиады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черновик (1 лист формата А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226E9B" w:rsidRPr="00226E9B" w:rsidRDefault="00DB5622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о время выполнения задания участник может выходить из аудитории только в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сопровождении дежурного, при этом его работа остается в аудитории. Время ухода и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 xml:space="preserve">возвращения учащегося должно быть записано на </w:t>
      </w:r>
      <w:r>
        <w:rPr>
          <w:rFonts w:ascii="Times New Roman" w:hAnsi="Times New Roman" w:cs="Times New Roman"/>
          <w:color w:val="auto"/>
          <w:sz w:val="28"/>
          <w:szCs w:val="28"/>
        </w:rPr>
        <w:t>оборотной стороне листа ответов.</w:t>
      </w:r>
    </w:p>
    <w:p w:rsidR="00226E9B" w:rsidRPr="00226E9B" w:rsidRDefault="00DB5622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 xml:space="preserve"> помещения</w:t>
      </w:r>
      <w:r w:rsidR="00B50016">
        <w:rPr>
          <w:rFonts w:ascii="Times New Roman" w:hAnsi="Times New Roman" w:cs="Times New Roman"/>
          <w:color w:val="auto"/>
          <w:sz w:val="28"/>
          <w:szCs w:val="28"/>
        </w:rPr>
        <w:t xml:space="preserve">х, где проводятся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туры, должны быть дежурные,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назначенные оргкомитетом из числа технического персонала (не менее одного человека на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аудиторию). Около ауд</w:t>
      </w:r>
      <w:r>
        <w:rPr>
          <w:rFonts w:ascii="Times New Roman" w:hAnsi="Times New Roman" w:cs="Times New Roman"/>
          <w:color w:val="auto"/>
          <w:sz w:val="28"/>
          <w:szCs w:val="28"/>
        </w:rPr>
        <w:t>иторий также находятся дежурные.</w:t>
      </w:r>
    </w:p>
    <w:p w:rsidR="00226E9B" w:rsidRPr="00226E9B" w:rsidRDefault="00DB5622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о время проведения туров в аудиториях дежурят члены жюри, которые при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необходимости могут ответить на вопро</w:t>
      </w:r>
      <w:r>
        <w:rPr>
          <w:rFonts w:ascii="Times New Roman" w:hAnsi="Times New Roman" w:cs="Times New Roman"/>
          <w:color w:val="auto"/>
          <w:sz w:val="28"/>
          <w:szCs w:val="28"/>
        </w:rPr>
        <w:t>сы участников по тексту заданий.</w:t>
      </w:r>
    </w:p>
    <w:p w:rsidR="00226E9B" w:rsidRPr="00226E9B" w:rsidRDefault="00DB5622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Д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ля нормальной работы участников в помещениях необходимо обеспечивать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комфортные условия: тишину, чистоту, свежий воздух, достаточную освещенность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рабочих мест.</w:t>
      </w:r>
    </w:p>
    <w:p w:rsidR="00226E9B" w:rsidRPr="00226E9B" w:rsidRDefault="00DB5622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 xml:space="preserve"> целях обеспечения безопасности участников во время проведения конкурсных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мероприятий должен быть организован пункт скорой медицинской помощи,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оборудованный соответствующими средствами ее оказания.</w:t>
      </w:r>
    </w:p>
    <w:p w:rsidR="00173B35" w:rsidRDefault="00226E9B" w:rsidP="00173B3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Процедура шифрования</w:t>
      </w:r>
      <w:r w:rsidR="00173B3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,</w:t>
      </w:r>
      <w:r w:rsidRPr="00226E9B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дешифрования и </w:t>
      </w:r>
    </w:p>
    <w:p w:rsidR="00226E9B" w:rsidRPr="00226E9B" w:rsidRDefault="00226E9B" w:rsidP="00173B3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оценивания выполненных заданий</w:t>
      </w:r>
    </w:p>
    <w:p w:rsidR="00226E9B" w:rsidRPr="00226E9B" w:rsidRDefault="00DB5622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ля шифрования и дешифрования работ оргкомитетом создается специальная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комиссия в составе не менее двух человек, один из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которых является председателем.</w:t>
      </w:r>
    </w:p>
    <w:p w:rsidR="00226E9B" w:rsidRPr="00226E9B" w:rsidRDefault="00DB5622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осле окончания Олимпиады работы участников передаются шифровальной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комиссии на шифровку. На бланке листа ответов каждой работы пишется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соответствующий шифр, указывающий № класса и № работы (например, </w:t>
      </w:r>
      <w:r w:rsidR="00E24010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 xml:space="preserve">–01, </w:t>
      </w:r>
      <w:r w:rsidR="00E24010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 xml:space="preserve">–02, </w:t>
      </w:r>
      <w:r w:rsidR="00E24010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–03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и т.д.), который дублируется в персональных данных участника. После этого данные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участника с продублированным шифром отрезаются, упаковываются в конверт и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передаются председателю жюри, который помещает их в сейф и хранит там до показа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работ.</w:t>
      </w:r>
    </w:p>
    <w:p w:rsidR="00226E9B" w:rsidRPr="00226E9B" w:rsidRDefault="00DB5622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абота по шифрованию, проверке и процедуры внесения баллов в компьютер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организована так, что полная информация о рейтинге каждого участника Олимпиады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доступна толь</w:t>
      </w:r>
      <w:r>
        <w:rPr>
          <w:rFonts w:ascii="Times New Roman" w:hAnsi="Times New Roman" w:cs="Times New Roman"/>
          <w:color w:val="auto"/>
          <w:sz w:val="28"/>
          <w:szCs w:val="28"/>
        </w:rPr>
        <w:t>ко членам шифровальной комиссии.</w:t>
      </w:r>
    </w:p>
    <w:p w:rsidR="00226E9B" w:rsidRPr="00226E9B" w:rsidRDefault="00DB5622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ыполнение заданий оценивается жюри в соответствии с критериями и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методикой оценки, разработанной предметно-методической комиссией</w:t>
      </w:r>
      <w:r w:rsidR="00C12C38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C12C38" w:rsidRPr="00C12C38">
        <w:rPr>
          <w:rFonts w:ascii="Times New Roman" w:hAnsi="Times New Roman" w:cs="Times New Roman"/>
          <w:color w:val="auto"/>
          <w:sz w:val="28"/>
          <w:szCs w:val="28"/>
          <w:u w:val="single"/>
        </w:rPr>
        <w:t>черновики не проверяются и не оцениваются</w:t>
      </w:r>
      <w:r w:rsidR="00C12C38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B5622" w:rsidRDefault="00DB5622" w:rsidP="003279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езультаты проверки всех работ участников Олимпиады члены Жюри заносят в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итоговую таблицу.</w:t>
      </w:r>
    </w:p>
    <w:p w:rsidR="00226E9B" w:rsidRPr="00226E9B" w:rsidRDefault="00226E9B" w:rsidP="00173B3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Процедура</w:t>
      </w:r>
      <w:r w:rsidR="00DB562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разбора заданий и показа работ</w:t>
      </w:r>
    </w:p>
    <w:p w:rsidR="00226E9B" w:rsidRPr="00226E9B" w:rsidRDefault="00DB5622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сновная цель процедуры разбора заданий: знакомство участников Олимпиады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с основными идеями решения каждого из предложенных заданий, а также с типичными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ошибками, допущенными участниками Олимпиады при выполнении заданий, знакомство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 критериями оценивания.</w:t>
      </w:r>
    </w:p>
    <w:p w:rsidR="00226E9B" w:rsidRPr="00226E9B" w:rsidRDefault="00DB5622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азбор олимпиадных заданий может быть организован через сеть ИНТЕРНЕТ,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путем размещения ответов на задания (решения заданий) на сайте оргкомитета</w:t>
      </w:r>
      <w:r w:rsidR="00F43747">
        <w:rPr>
          <w:rFonts w:ascii="Times New Roman" w:hAnsi="Times New Roman" w:cs="Times New Roman"/>
          <w:color w:val="auto"/>
          <w:sz w:val="28"/>
          <w:szCs w:val="28"/>
        </w:rPr>
        <w:t xml:space="preserve"> (по согласованию с управлением образования и науки области)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B5622" w:rsidRDefault="00DB5622" w:rsidP="003279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аботы участников хранятся оргкомитетом Олимпиады в течение одного года с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момента ее окончания.</w:t>
      </w:r>
    </w:p>
    <w:p w:rsidR="00226E9B" w:rsidRPr="00226E9B" w:rsidRDefault="00226E9B" w:rsidP="00173B3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Порядок проведения апелляции по </w:t>
      </w:r>
      <w:r w:rsidR="00DB562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результатам проверки заданий</w:t>
      </w:r>
    </w:p>
    <w:p w:rsidR="00226E9B" w:rsidRPr="00226E9B" w:rsidRDefault="00DB5622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пелляция проводится в случаях несогласия участника Олимпиады с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результатами оценивания его олимпиадной работы или нарушения процедуры проведения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Олимпиады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26E9B" w:rsidRPr="00226E9B" w:rsidRDefault="00DB5622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ля проведения апелляции оргкомитет Олимпиады создает апелляционную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комиссию из член</w:t>
      </w:r>
      <w:r>
        <w:rPr>
          <w:rFonts w:ascii="Times New Roman" w:hAnsi="Times New Roman" w:cs="Times New Roman"/>
          <w:color w:val="auto"/>
          <w:sz w:val="28"/>
          <w:szCs w:val="28"/>
        </w:rPr>
        <w:t>ов жюри (не менее трех человек).</w:t>
      </w:r>
    </w:p>
    <w:p w:rsidR="00226E9B" w:rsidRPr="00226E9B" w:rsidRDefault="00DB5622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орядок проведения апелляции доводится до сведения участников Олимпиады,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сопровождающих их лиц пер</w:t>
      </w:r>
      <w:r>
        <w:rPr>
          <w:rFonts w:ascii="Times New Roman" w:hAnsi="Times New Roman" w:cs="Times New Roman"/>
          <w:color w:val="auto"/>
          <w:sz w:val="28"/>
          <w:szCs w:val="28"/>
        </w:rPr>
        <w:t>ед началом проведения Олимпиады.</w:t>
      </w:r>
    </w:p>
    <w:p w:rsidR="00226E9B" w:rsidRPr="00226E9B" w:rsidRDefault="00DB5622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ритерии и методика оценивания олимпиадных заданий не могут быть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предметом апе</w:t>
      </w:r>
      <w:r>
        <w:rPr>
          <w:rFonts w:ascii="Times New Roman" w:hAnsi="Times New Roman" w:cs="Times New Roman"/>
          <w:color w:val="auto"/>
          <w:sz w:val="28"/>
          <w:szCs w:val="28"/>
        </w:rPr>
        <w:t>лляции и пересмотру не подлежат.</w:t>
      </w:r>
    </w:p>
    <w:p w:rsidR="00226E9B" w:rsidRPr="00226E9B" w:rsidRDefault="00DB5622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частнику Олимпиады, подавшему апелляцию, должна быть предоставлена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возможность убедиться в том, что его работа проверена и оценена в соответствии с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критериями и методикой, разработанными п</w:t>
      </w:r>
      <w:r>
        <w:rPr>
          <w:rFonts w:ascii="Times New Roman" w:hAnsi="Times New Roman" w:cs="Times New Roman"/>
          <w:color w:val="auto"/>
          <w:sz w:val="28"/>
          <w:szCs w:val="28"/>
        </w:rPr>
        <w:t>редметно-методической комиссией.</w:t>
      </w:r>
    </w:p>
    <w:p w:rsidR="00226E9B" w:rsidRPr="00226E9B" w:rsidRDefault="00DB5622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ля проведения апелляции участник Олимпиады подает письменное заявление</w:t>
      </w:r>
      <w:r w:rsidR="00C12C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на имя председат</w:t>
      </w:r>
      <w:r>
        <w:rPr>
          <w:rFonts w:ascii="Times New Roman" w:hAnsi="Times New Roman" w:cs="Times New Roman"/>
          <w:color w:val="auto"/>
          <w:sz w:val="28"/>
          <w:szCs w:val="28"/>
        </w:rPr>
        <w:t>еля жюри по установленной форме.</w:t>
      </w:r>
    </w:p>
    <w:p w:rsidR="00226E9B" w:rsidRPr="00226E9B" w:rsidRDefault="00DB5622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аявление на апелляцию принимаются в течение 24 часов после окончания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показа работ участников или размещения ответов (решений) на сайте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оргкомитета.</w:t>
      </w:r>
    </w:p>
    <w:p w:rsidR="00226E9B" w:rsidRPr="00226E9B" w:rsidRDefault="00DB5622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ешения апелляционной комиссии принимаются простым большинством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голосов от списочного состава комиссии. В случае равенства голосов председатель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комиссии имеет право решающего голоса. Решения апелляционной комиссии являются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окончательными и пе</w:t>
      </w:r>
      <w:r>
        <w:rPr>
          <w:rFonts w:ascii="Times New Roman" w:hAnsi="Times New Roman" w:cs="Times New Roman"/>
          <w:color w:val="auto"/>
          <w:sz w:val="28"/>
          <w:szCs w:val="28"/>
        </w:rPr>
        <w:t>ресмотру не подлежат.</w:t>
      </w:r>
    </w:p>
    <w:p w:rsidR="00226E9B" w:rsidRPr="00226E9B" w:rsidRDefault="00DB5622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абота апелляционной комиссии оформляется протоколами, которые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подписываются председателем и всеми членами комиссии. Протоколы проведения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апелляции передаются председателю жюри для внесения соответствующих изменений в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 xml:space="preserve">отчетную </w:t>
      </w:r>
      <w:r>
        <w:rPr>
          <w:rFonts w:ascii="Times New Roman" w:hAnsi="Times New Roman" w:cs="Times New Roman"/>
          <w:color w:val="auto"/>
          <w:sz w:val="28"/>
          <w:szCs w:val="28"/>
        </w:rPr>
        <w:t>документацию.</w:t>
      </w:r>
    </w:p>
    <w:p w:rsidR="00226E9B" w:rsidRPr="00226E9B" w:rsidRDefault="00DB5622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кончательные итоги Олимпиады утверждаются жюри с учетом результатов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работы апелляционной комиссии.</w:t>
      </w:r>
    </w:p>
    <w:p w:rsidR="00DB5622" w:rsidRDefault="00DB5622" w:rsidP="003279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фициальным объявлением итогов Олимпиады считается вывешенная на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всеобщее обозрение в месте проведения Олимпиады итоговая таблица результатов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выполнения олимпиадных заданий, заверенная подписями председателя и членов жюри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или итоговая таблица, размещенная в сети ИНТЕРНЕТ на сайте оргкомитета.</w:t>
      </w:r>
    </w:p>
    <w:p w:rsidR="00226E9B" w:rsidRPr="00226E9B" w:rsidRDefault="00226E9B" w:rsidP="00173B3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Поря</w:t>
      </w:r>
      <w:r w:rsidR="00DB562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док подведения итогов Олимпиады</w:t>
      </w:r>
    </w:p>
    <w:p w:rsidR="00226E9B" w:rsidRPr="00226E9B" w:rsidRDefault="00DB5622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обедители и призеры муниципального этапа Олимпиады определяются по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результатам выполнения заданий. Итоговый результат каждого участника подсчитывается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как сумма ба</w:t>
      </w:r>
      <w:r>
        <w:rPr>
          <w:rFonts w:ascii="Times New Roman" w:hAnsi="Times New Roman" w:cs="Times New Roman"/>
          <w:color w:val="auto"/>
          <w:sz w:val="28"/>
          <w:szCs w:val="28"/>
        </w:rPr>
        <w:t>ллов за выполнение всех заданий.</w:t>
      </w:r>
    </w:p>
    <w:p w:rsidR="00226E9B" w:rsidRPr="00226E9B" w:rsidRDefault="00DB5622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кончательные результаты участников фиксируются в итоговой таблице,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представляющей собой ранжированный список участников, расположенных по мере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убывания набранных ими баллов. Участники с одинаковыми баллами располагаются в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алфавитном порядке. На основании итоговой таблицы и в соответствии с квотой,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установленной организаторами регионального этапа (для участников муниципального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этапа), жюри оп</w:t>
      </w:r>
      <w:r>
        <w:rPr>
          <w:rFonts w:ascii="Times New Roman" w:hAnsi="Times New Roman" w:cs="Times New Roman"/>
          <w:color w:val="auto"/>
          <w:sz w:val="28"/>
          <w:szCs w:val="28"/>
        </w:rPr>
        <w:t>ределяет победителей и призеров.</w:t>
      </w:r>
    </w:p>
    <w:p w:rsidR="00226E9B" w:rsidRPr="00226E9B" w:rsidRDefault="00DB5622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кончательные итоги Олимпиады подводятся на заключительном заседании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жюри после завершения процесса рассмотрения всех поданных участниками апелляций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26E9B" w:rsidRPr="00226E9B" w:rsidRDefault="00DB5622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Д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окументом, фиксирующим итоговые результаты соответствующего этапа Олимпиады,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является протокол жюри, подписанный его председате</w:t>
      </w:r>
      <w:r>
        <w:rPr>
          <w:rFonts w:ascii="Times New Roman" w:hAnsi="Times New Roman" w:cs="Times New Roman"/>
          <w:color w:val="auto"/>
          <w:sz w:val="28"/>
          <w:szCs w:val="28"/>
        </w:rPr>
        <w:t>лем, а также всеми членами жюри.</w:t>
      </w:r>
    </w:p>
    <w:p w:rsidR="00226E9B" w:rsidRPr="00226E9B" w:rsidRDefault="00DB5622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редседатель жюри передает протокол по определению победителей и призеров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в оргкомитет для подготовки приказа об итогах соответствующего этапа Олимпиады.</w:t>
      </w:r>
    </w:p>
    <w:p w:rsidR="00C23881" w:rsidRPr="006A057A" w:rsidRDefault="00C23881" w:rsidP="006A057A">
      <w:pPr>
        <w:pStyle w:val="a5"/>
        <w:shd w:val="clear" w:color="auto" w:fill="auto"/>
        <w:tabs>
          <w:tab w:val="left" w:pos="120"/>
        </w:tabs>
        <w:spacing w:line="240" w:lineRule="auto"/>
        <w:ind w:firstLine="709"/>
        <w:jc w:val="both"/>
        <w:rPr>
          <w:sz w:val="28"/>
          <w:szCs w:val="28"/>
        </w:rPr>
      </w:pPr>
    </w:p>
    <w:sectPr w:rsidR="00C23881" w:rsidRPr="006A057A" w:rsidSect="00DA4199">
      <w:headerReference w:type="default" r:id="rId8"/>
      <w:footerReference w:type="default" r:id="rId9"/>
      <w:type w:val="continuous"/>
      <w:pgSz w:w="11909" w:h="16838"/>
      <w:pgMar w:top="1134" w:right="850" w:bottom="1134" w:left="1701" w:header="0" w:footer="79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F62" w:rsidRDefault="006E6F62" w:rsidP="00C23881">
      <w:r>
        <w:separator/>
      </w:r>
    </w:p>
  </w:endnote>
  <w:endnote w:type="continuationSeparator" w:id="0">
    <w:p w:rsidR="006E6F62" w:rsidRDefault="006E6F62" w:rsidP="00C23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00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A4199" w:rsidRPr="00DA4199" w:rsidRDefault="000E0A8C">
        <w:pPr>
          <w:pStyle w:val="aa"/>
          <w:jc w:val="right"/>
          <w:rPr>
            <w:rFonts w:ascii="Times New Roman" w:hAnsi="Times New Roman" w:cs="Times New Roman"/>
          </w:rPr>
        </w:pPr>
        <w:r w:rsidRPr="00DA4199">
          <w:rPr>
            <w:rFonts w:ascii="Times New Roman" w:hAnsi="Times New Roman" w:cs="Times New Roman"/>
          </w:rPr>
          <w:fldChar w:fldCharType="begin"/>
        </w:r>
        <w:r w:rsidR="00DA4199" w:rsidRPr="00DA4199">
          <w:rPr>
            <w:rFonts w:ascii="Times New Roman" w:hAnsi="Times New Roman" w:cs="Times New Roman"/>
          </w:rPr>
          <w:instrText xml:space="preserve"> PAGE   \* MERGEFORMAT </w:instrText>
        </w:r>
        <w:r w:rsidRPr="00DA4199">
          <w:rPr>
            <w:rFonts w:ascii="Times New Roman" w:hAnsi="Times New Roman" w:cs="Times New Roman"/>
          </w:rPr>
          <w:fldChar w:fldCharType="separate"/>
        </w:r>
        <w:r w:rsidR="00F43747">
          <w:rPr>
            <w:rFonts w:ascii="Times New Roman" w:hAnsi="Times New Roman" w:cs="Times New Roman"/>
            <w:noProof/>
          </w:rPr>
          <w:t>6</w:t>
        </w:r>
        <w:r w:rsidRPr="00DA4199">
          <w:rPr>
            <w:rFonts w:ascii="Times New Roman" w:hAnsi="Times New Roman" w:cs="Times New Roman"/>
          </w:rPr>
          <w:fldChar w:fldCharType="end"/>
        </w:r>
      </w:p>
    </w:sdtContent>
  </w:sdt>
  <w:p w:rsidR="00C23881" w:rsidRDefault="00C23881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F62" w:rsidRDefault="006E6F62">
      <w:r>
        <w:separator/>
      </w:r>
    </w:p>
  </w:footnote>
  <w:footnote w:type="continuationSeparator" w:id="0">
    <w:p w:rsidR="006E6F62" w:rsidRDefault="006E6F62">
      <w:r>
        <w:continuationSeparator/>
      </w:r>
    </w:p>
  </w:footnote>
  <w:footnote w:id="1">
    <w:p w:rsidR="00DB5622" w:rsidRPr="00F557D5" w:rsidRDefault="00DB5622" w:rsidP="00DB5622">
      <w:pPr>
        <w:keepNext/>
        <w:widowControl/>
        <w:spacing w:before="40" w:after="4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13DB4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213DB4">
        <w:rPr>
          <w:rFonts w:ascii="Times New Roman" w:hAnsi="Times New Roman" w:cs="Times New Roman"/>
          <w:sz w:val="20"/>
          <w:szCs w:val="20"/>
        </w:rPr>
        <w:t xml:space="preserve"> </w:t>
      </w:r>
      <w:r w:rsidRPr="00F557D5">
        <w:rPr>
          <w:rFonts w:ascii="Times New Roman" w:eastAsia="Times New Roman" w:hAnsi="Times New Roman" w:cs="Times New Roman"/>
          <w:color w:val="auto"/>
          <w:sz w:val="20"/>
          <w:szCs w:val="20"/>
        </w:rPr>
        <w:t>Приказ Минобрнауки России от 18.11.2013 N 1252 (ред. от 17.11.2016) "Об утверждении Порядка проведения всероссийской олимпиады школьников" (Зарегистрировано в Минюсте России 21.01.2014 N 31060)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hyperlink r:id="rId1" w:history="1">
        <w:r w:rsidRPr="005A4EC9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http://www.consultant.ru/document/cons_doc_LAW_158227/</w:t>
        </w:r>
      </w:hyperlink>
    </w:p>
  </w:footnote>
  <w:footnote w:id="2">
    <w:p w:rsidR="003279E0" w:rsidRDefault="00E402A4" w:rsidP="00E402A4">
      <w:pPr>
        <w:keepNext/>
        <w:widowControl/>
        <w:jc w:val="both"/>
      </w:pPr>
      <w:r w:rsidRPr="003279E0">
        <w:rPr>
          <w:rFonts w:ascii="Times New Roman" w:eastAsia="Times New Roman" w:hAnsi="Times New Roman" w:cs="Times New Roman"/>
          <w:color w:val="auto"/>
          <w:sz w:val="20"/>
          <w:szCs w:val="20"/>
        </w:rPr>
        <w:footnoteRef/>
      </w:r>
      <w:r w:rsidRPr="003279E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3279E0" w:rsidRPr="003279E0">
        <w:rPr>
          <w:rFonts w:ascii="Times New Roman" w:eastAsia="Times New Roman" w:hAnsi="Times New Roman" w:cs="Times New Roman"/>
          <w:color w:val="auto"/>
          <w:sz w:val="20"/>
          <w:szCs w:val="20"/>
        </w:rPr>
        <w:t>Методические рекомендации по проведению школьного и муниципального этапов всероссийской олимпиады школьников по географии (утв. Центральной предметно-методической комиссией Всероссийской олимпиады школьников по географии)</w:t>
      </w:r>
      <w:r w:rsidRPr="003279E0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Pr="00E72782">
        <w:rPr>
          <w:rFonts w:ascii="Times New Roman" w:hAnsi="Times New Roman" w:cs="Times New Roman"/>
          <w:color w:val="auto"/>
          <w:sz w:val="20"/>
          <w:szCs w:val="20"/>
        </w:rPr>
        <w:t xml:space="preserve"> – М., 201</w:t>
      </w:r>
      <w:r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E72782">
        <w:rPr>
          <w:rFonts w:ascii="Times New Roman" w:hAnsi="Times New Roman" w:cs="Times New Roman"/>
          <w:color w:val="auto"/>
          <w:sz w:val="20"/>
          <w:szCs w:val="20"/>
        </w:rPr>
        <w:t xml:space="preserve">. – </w:t>
      </w:r>
      <w:r w:rsidR="003279E0">
        <w:rPr>
          <w:rFonts w:ascii="Times New Roman" w:hAnsi="Times New Roman" w:cs="Times New Roman"/>
          <w:color w:val="auto"/>
          <w:sz w:val="20"/>
          <w:szCs w:val="20"/>
        </w:rPr>
        <w:t>7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E72782">
        <w:rPr>
          <w:rFonts w:ascii="Times New Roman" w:hAnsi="Times New Roman" w:cs="Times New Roman"/>
          <w:color w:val="auto"/>
          <w:sz w:val="20"/>
          <w:szCs w:val="20"/>
        </w:rPr>
        <w:t xml:space="preserve"> с.</w:t>
      </w:r>
      <w:r w:rsidR="003279E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hyperlink r:id="rId2" w:history="1">
        <w:r w:rsidR="003279E0" w:rsidRPr="00753B47">
          <w:rPr>
            <w:rStyle w:val="a3"/>
            <w:rFonts w:ascii="Times New Roman" w:hAnsi="Times New Roman" w:cs="Times New Roman"/>
            <w:sz w:val="20"/>
            <w:szCs w:val="20"/>
          </w:rPr>
          <w:t>http://vserosolymp.rudn.ru/mm/mpp/geo.php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99" w:rsidRPr="00DB5622" w:rsidRDefault="00DA4199" w:rsidP="00DB5622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112C"/>
    <w:multiLevelType w:val="multilevel"/>
    <w:tmpl w:val="441AFA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E67AD0"/>
    <w:multiLevelType w:val="multilevel"/>
    <w:tmpl w:val="8BD4DF6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3881"/>
    <w:rsid w:val="0009315C"/>
    <w:rsid w:val="000A7E83"/>
    <w:rsid w:val="000C5F6E"/>
    <w:rsid w:val="000E0A8C"/>
    <w:rsid w:val="001364DD"/>
    <w:rsid w:val="00140B94"/>
    <w:rsid w:val="00173B35"/>
    <w:rsid w:val="00226E9B"/>
    <w:rsid w:val="003279E0"/>
    <w:rsid w:val="00372407"/>
    <w:rsid w:val="003C552F"/>
    <w:rsid w:val="003E2658"/>
    <w:rsid w:val="004238D6"/>
    <w:rsid w:val="004F1684"/>
    <w:rsid w:val="005253D0"/>
    <w:rsid w:val="0059760B"/>
    <w:rsid w:val="00612AFE"/>
    <w:rsid w:val="006A057A"/>
    <w:rsid w:val="006E6F62"/>
    <w:rsid w:val="006F7CA3"/>
    <w:rsid w:val="0073751F"/>
    <w:rsid w:val="0076435E"/>
    <w:rsid w:val="007C3775"/>
    <w:rsid w:val="007D0E15"/>
    <w:rsid w:val="007E1082"/>
    <w:rsid w:val="00834E25"/>
    <w:rsid w:val="008B1C66"/>
    <w:rsid w:val="008B35F9"/>
    <w:rsid w:val="00917127"/>
    <w:rsid w:val="0094541D"/>
    <w:rsid w:val="00AB0359"/>
    <w:rsid w:val="00B0032B"/>
    <w:rsid w:val="00B50016"/>
    <w:rsid w:val="00C12C38"/>
    <w:rsid w:val="00C23881"/>
    <w:rsid w:val="00C31237"/>
    <w:rsid w:val="00C86C84"/>
    <w:rsid w:val="00CF0455"/>
    <w:rsid w:val="00D27566"/>
    <w:rsid w:val="00D61EC9"/>
    <w:rsid w:val="00DA4199"/>
    <w:rsid w:val="00DB5622"/>
    <w:rsid w:val="00E24010"/>
    <w:rsid w:val="00E402A4"/>
    <w:rsid w:val="00E9354B"/>
    <w:rsid w:val="00F0595E"/>
    <w:rsid w:val="00F43747"/>
    <w:rsid w:val="00FB4C4F"/>
    <w:rsid w:val="00FE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8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3881"/>
    <w:rPr>
      <w:color w:val="0066CC"/>
      <w:u w:val="single"/>
    </w:rPr>
  </w:style>
  <w:style w:type="character" w:customStyle="1" w:styleId="a4">
    <w:name w:val="Сноска_"/>
    <w:basedOn w:val="a0"/>
    <w:link w:val="a5"/>
    <w:rsid w:val="00C23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C23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Сноска (2)_"/>
    <w:basedOn w:val="a0"/>
    <w:link w:val="20"/>
    <w:rsid w:val="00C23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_"/>
    <w:basedOn w:val="a0"/>
    <w:link w:val="21"/>
    <w:rsid w:val="00C23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6"/>
    <w:rsid w:val="00C23881"/>
    <w:rPr>
      <w:color w:val="000000"/>
      <w:spacing w:val="0"/>
      <w:w w:val="100"/>
      <w:position w:val="0"/>
      <w:u w:val="single"/>
      <w:lang w:val="ru-RU"/>
    </w:rPr>
  </w:style>
  <w:style w:type="character" w:customStyle="1" w:styleId="a7">
    <w:name w:val="Колонтитул_"/>
    <w:basedOn w:val="a0"/>
    <w:link w:val="a8"/>
    <w:rsid w:val="00C23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basedOn w:val="a7"/>
    <w:rsid w:val="00C23881"/>
    <w:rPr>
      <w:color w:val="000000"/>
      <w:spacing w:val="0"/>
      <w:w w:val="100"/>
      <w:position w:val="0"/>
      <w:lang w:val="ru-RU"/>
    </w:rPr>
  </w:style>
  <w:style w:type="character" w:customStyle="1" w:styleId="MicrosoftSansSerif10pt">
    <w:name w:val="Основной текст + Microsoft Sans Serif;10 pt;Полужирный"/>
    <w:basedOn w:val="a6"/>
    <w:rsid w:val="00C23881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22">
    <w:name w:val="Основной текст (2)_"/>
    <w:basedOn w:val="a0"/>
    <w:link w:val="23"/>
    <w:rsid w:val="00C23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a5">
    <w:name w:val="Сноска"/>
    <w:basedOn w:val="a"/>
    <w:link w:val="a4"/>
    <w:rsid w:val="00C23881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C23881"/>
    <w:pPr>
      <w:shd w:val="clear" w:color="auto" w:fill="FFFFFF"/>
      <w:spacing w:after="720" w:line="0" w:lineRule="atLeast"/>
      <w:ind w:hanging="360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Сноска (2)"/>
    <w:basedOn w:val="a"/>
    <w:link w:val="2"/>
    <w:rsid w:val="00C23881"/>
    <w:pPr>
      <w:shd w:val="clear" w:color="auto" w:fill="FFFFFF"/>
      <w:spacing w:before="300" w:line="413" w:lineRule="exact"/>
      <w:ind w:firstLine="6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6"/>
    <w:rsid w:val="00C23881"/>
    <w:pPr>
      <w:shd w:val="clear" w:color="auto" w:fill="FFFFFF"/>
      <w:spacing w:after="642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Колонтитул"/>
    <w:basedOn w:val="a"/>
    <w:link w:val="a7"/>
    <w:rsid w:val="00C23881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">
    <w:name w:val="Основной текст (2)"/>
    <w:basedOn w:val="a"/>
    <w:link w:val="22"/>
    <w:rsid w:val="00C2388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a">
    <w:name w:val="footer"/>
    <w:basedOn w:val="a"/>
    <w:link w:val="ab"/>
    <w:uiPriority w:val="99"/>
    <w:unhideWhenUsed/>
    <w:rsid w:val="00CF04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0455"/>
    <w:rPr>
      <w:color w:val="000000"/>
    </w:rPr>
  </w:style>
  <w:style w:type="paragraph" w:styleId="ac">
    <w:name w:val="header"/>
    <w:basedOn w:val="a"/>
    <w:link w:val="ad"/>
    <w:uiPriority w:val="99"/>
    <w:semiHidden/>
    <w:unhideWhenUsed/>
    <w:rsid w:val="00CF04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F0455"/>
    <w:rPr>
      <w:color w:val="000000"/>
    </w:rPr>
  </w:style>
  <w:style w:type="character" w:styleId="ae">
    <w:name w:val="footnote reference"/>
    <w:uiPriority w:val="99"/>
    <w:semiHidden/>
    <w:unhideWhenUsed/>
    <w:rsid w:val="00DB5622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E402A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402A4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vserosolymp.rudn.ru/mm/mpp/geo.php" TargetMode="External"/><Relationship Id="rId1" Type="http://schemas.openxmlformats.org/officeDocument/2006/relationships/hyperlink" Target="http://www.consultant.ru/document/cons_doc_LAW_1582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9CFFB-FB7B-431F-B9B5-A81221A0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Селезнева</cp:lastModifiedBy>
  <cp:revision>24</cp:revision>
  <cp:lastPrinted>2013-10-28T07:04:00Z</cp:lastPrinted>
  <dcterms:created xsi:type="dcterms:W3CDTF">2012-10-10T19:40:00Z</dcterms:created>
  <dcterms:modified xsi:type="dcterms:W3CDTF">2019-10-23T09:11:00Z</dcterms:modified>
</cp:coreProperties>
</file>