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38" w:rsidRPr="00CC5AD1" w:rsidRDefault="000F3A38" w:rsidP="00893EE8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CC5AD1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0F3A38" w:rsidRPr="00E9163E" w:rsidRDefault="000F3A38" w:rsidP="00893EE8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E9163E">
        <w:rPr>
          <w:rFonts w:ascii="Times New Roman" w:hAnsi="Times New Roman" w:cs="Times New Roman"/>
          <w:sz w:val="28"/>
          <w:szCs w:val="28"/>
        </w:rPr>
        <w:t xml:space="preserve">о ходе реализации мероприятий </w:t>
      </w:r>
    </w:p>
    <w:p w:rsidR="00893EE8" w:rsidRPr="00CC5AD1" w:rsidRDefault="000F3A38" w:rsidP="00893EE8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E9163E">
        <w:rPr>
          <w:rFonts w:ascii="Times New Roman" w:hAnsi="Times New Roman" w:cs="Times New Roman"/>
          <w:sz w:val="28"/>
          <w:szCs w:val="28"/>
        </w:rPr>
        <w:t xml:space="preserve">«дорожной карты» </w:t>
      </w:r>
      <w:r w:rsidR="00893EE8" w:rsidRPr="00E9163E">
        <w:rPr>
          <w:rFonts w:ascii="Times New Roman" w:hAnsi="Times New Roman" w:cs="Times New Roman"/>
          <w:sz w:val="28"/>
          <w:szCs w:val="28"/>
        </w:rPr>
        <w:t>регионального приоритетного проекта «Доступное</w:t>
      </w:r>
      <w:r w:rsidR="00893EE8" w:rsidRPr="00CC5AD1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для детей в Тамбовской области»</w:t>
      </w:r>
    </w:p>
    <w:p w:rsidR="00893EE8" w:rsidRPr="00CC5AD1" w:rsidRDefault="0025237D" w:rsidP="00893EE8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893EE8" w:rsidRPr="00CC5AD1">
        <w:rPr>
          <w:rFonts w:ascii="Times New Roman" w:hAnsi="Times New Roman" w:cs="Times New Roman"/>
          <w:sz w:val="28"/>
          <w:szCs w:val="28"/>
        </w:rPr>
        <w:t xml:space="preserve"> 2018-20</w:t>
      </w:r>
      <w:r w:rsidR="00FA5F78" w:rsidRPr="00CC5AD1">
        <w:rPr>
          <w:rFonts w:ascii="Times New Roman" w:hAnsi="Times New Roman" w:cs="Times New Roman"/>
          <w:sz w:val="28"/>
          <w:szCs w:val="28"/>
        </w:rPr>
        <w:t>20</w:t>
      </w:r>
      <w:r w:rsidR="00D606D7" w:rsidRPr="00CC5AD1">
        <w:rPr>
          <w:rFonts w:ascii="Times New Roman" w:hAnsi="Times New Roman" w:cs="Times New Roman"/>
          <w:sz w:val="28"/>
          <w:szCs w:val="28"/>
        </w:rPr>
        <w:t xml:space="preserve"> </w:t>
      </w:r>
      <w:r w:rsidR="00893EE8" w:rsidRPr="00CC5AD1">
        <w:rPr>
          <w:rFonts w:ascii="Times New Roman" w:hAnsi="Times New Roman" w:cs="Times New Roman"/>
          <w:sz w:val="28"/>
          <w:szCs w:val="28"/>
        </w:rPr>
        <w:t>г.г.</w:t>
      </w:r>
    </w:p>
    <w:p w:rsidR="00893EE8" w:rsidRDefault="00893EE8" w:rsidP="005F3A39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5F3A39" w:rsidRDefault="005F3A39" w:rsidP="00D43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формирования и внедрения в Тамбовской области системы получения услуг дополнительного образования на основе персонифицированного выбора детьми дополнительных общеобразовательных программ и организаций (независимо от ведомственной принадлежности и форм собственности) в соответствии с индивидуальными  потребностями в интеллектуальном, нравственном, физическом совершенствовании, последующего финансирования  реализации выбираемых детьми  программ,   с</w:t>
      </w:r>
      <w:r w:rsidR="00AF5CF5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F5CF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AF5CF5">
        <w:rPr>
          <w:rFonts w:ascii="Times New Roman" w:hAnsi="Times New Roman" w:cs="Times New Roman"/>
          <w:sz w:val="28"/>
          <w:szCs w:val="28"/>
        </w:rPr>
        <w:t xml:space="preserve">города Мичуринска </w:t>
      </w:r>
      <w:r>
        <w:rPr>
          <w:rFonts w:ascii="Times New Roman" w:hAnsi="Times New Roman" w:cs="Times New Roman"/>
          <w:sz w:val="28"/>
          <w:szCs w:val="28"/>
        </w:rPr>
        <w:t xml:space="preserve"> началась реализация приоритетного проекта «Доступное дополнительное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образование детей</w:t>
      </w:r>
      <w:r w:rsidR="00132BCF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национального проекта «Образование»</w:t>
      </w:r>
      <w:r w:rsidR="00D437CF">
        <w:rPr>
          <w:rFonts w:ascii="Times New Roman" w:hAnsi="Times New Roman" w:cs="Times New Roman"/>
          <w:sz w:val="28"/>
          <w:szCs w:val="28"/>
        </w:rPr>
        <w:t xml:space="preserve">  по внедрению модели  персонифицированного финансирования дополнительного образования, в который включилась вся муниципальная система   дополнительного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 (сфера образования, культуры,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D437CF">
        <w:rPr>
          <w:rFonts w:ascii="Times New Roman" w:hAnsi="Times New Roman" w:cs="Times New Roman"/>
          <w:sz w:val="28"/>
          <w:szCs w:val="28"/>
        </w:rPr>
        <w:t>, негосударствненый сектор).</w:t>
      </w:r>
    </w:p>
    <w:p w:rsidR="005F3A39" w:rsidRDefault="005F3A39" w:rsidP="005F3A39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26668A">
        <w:rPr>
          <w:rFonts w:ascii="Times New Roman" w:hAnsi="Times New Roman"/>
          <w:sz w:val="28"/>
          <w:szCs w:val="28"/>
        </w:rPr>
        <w:t xml:space="preserve">Для этого была проделана </w:t>
      </w:r>
      <w:r w:rsidR="00F56C71">
        <w:rPr>
          <w:rFonts w:ascii="Times New Roman" w:hAnsi="Times New Roman"/>
          <w:sz w:val="28"/>
          <w:szCs w:val="28"/>
        </w:rPr>
        <w:t xml:space="preserve">соответствующая </w:t>
      </w:r>
      <w:r w:rsidRPr="0026668A">
        <w:rPr>
          <w:rFonts w:ascii="Times New Roman" w:hAnsi="Times New Roman"/>
          <w:sz w:val="28"/>
          <w:szCs w:val="28"/>
        </w:rPr>
        <w:t xml:space="preserve">работа по  </w:t>
      </w:r>
      <w:r>
        <w:rPr>
          <w:rFonts w:ascii="Times New Roman" w:hAnsi="Times New Roman"/>
          <w:sz w:val="28"/>
          <w:szCs w:val="28"/>
        </w:rPr>
        <w:t xml:space="preserve">всем </w:t>
      </w:r>
      <w:r w:rsidRPr="0026668A">
        <w:rPr>
          <w:rFonts w:ascii="Times New Roman" w:hAnsi="Times New Roman"/>
          <w:sz w:val="28"/>
          <w:szCs w:val="28"/>
        </w:rPr>
        <w:t xml:space="preserve"> направлениям Проекта</w:t>
      </w:r>
      <w:r>
        <w:rPr>
          <w:rFonts w:ascii="Times New Roman" w:hAnsi="Times New Roman"/>
          <w:sz w:val="28"/>
          <w:szCs w:val="28"/>
        </w:rPr>
        <w:t>:</w:t>
      </w:r>
    </w:p>
    <w:p w:rsidR="005F3A39" w:rsidRPr="00667C21" w:rsidRDefault="005F3A39" w:rsidP="005F3A39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</w:t>
      </w:r>
      <w:r w:rsidRPr="00667C21">
        <w:rPr>
          <w:rFonts w:ascii="Times New Roman" w:hAnsi="Times New Roman"/>
          <w:bCs/>
          <w:sz w:val="28"/>
          <w:szCs w:val="28"/>
        </w:rPr>
        <w:t>ормировани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667C21">
        <w:rPr>
          <w:rFonts w:ascii="Times New Roman" w:hAnsi="Times New Roman"/>
          <w:bCs/>
          <w:sz w:val="28"/>
          <w:szCs w:val="28"/>
        </w:rPr>
        <w:t xml:space="preserve"> инновационной системы управления и взаимодействия в муниципальной  системе дополнительного образования.</w:t>
      </w:r>
    </w:p>
    <w:p w:rsidR="005F3A39" w:rsidRPr="00667C21" w:rsidRDefault="005F3A39" w:rsidP="005F3A39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667C21">
        <w:rPr>
          <w:rFonts w:ascii="Times New Roman" w:hAnsi="Times New Roman"/>
          <w:bCs/>
          <w:sz w:val="28"/>
          <w:szCs w:val="28"/>
        </w:rPr>
        <w:t>недрени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667C21">
        <w:rPr>
          <w:rFonts w:ascii="Times New Roman" w:hAnsi="Times New Roman"/>
          <w:bCs/>
          <w:sz w:val="28"/>
          <w:szCs w:val="28"/>
        </w:rPr>
        <w:t xml:space="preserve"> модели персонифицированного финансирования дополнительного образования детей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F3A39" w:rsidRPr="00667C21" w:rsidRDefault="005F3A39" w:rsidP="005F3A39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667C21">
        <w:rPr>
          <w:rFonts w:ascii="Times New Roman" w:hAnsi="Times New Roman"/>
          <w:bCs/>
          <w:sz w:val="28"/>
          <w:szCs w:val="28"/>
        </w:rPr>
        <w:t>еализаци</w:t>
      </w:r>
      <w:r>
        <w:rPr>
          <w:rFonts w:ascii="Times New Roman" w:hAnsi="Times New Roman"/>
          <w:bCs/>
          <w:sz w:val="28"/>
          <w:szCs w:val="28"/>
        </w:rPr>
        <w:t>и</w:t>
      </w:r>
      <w:r w:rsidRPr="00667C21">
        <w:rPr>
          <w:rFonts w:ascii="Times New Roman" w:hAnsi="Times New Roman"/>
          <w:bCs/>
          <w:sz w:val="28"/>
          <w:szCs w:val="28"/>
        </w:rPr>
        <w:t xml:space="preserve"> мер по непрерывному развитию педагогических и управленческих кадров системы до</w:t>
      </w:r>
      <w:r>
        <w:rPr>
          <w:rFonts w:ascii="Times New Roman" w:hAnsi="Times New Roman"/>
          <w:bCs/>
          <w:sz w:val="28"/>
          <w:szCs w:val="28"/>
        </w:rPr>
        <w:t>полнительного образования детей.</w:t>
      </w:r>
    </w:p>
    <w:p w:rsidR="005F3A39" w:rsidRPr="00667C21" w:rsidRDefault="005F3A39" w:rsidP="005F3A39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667C21">
        <w:rPr>
          <w:rFonts w:ascii="Times New Roman" w:hAnsi="Times New Roman"/>
          <w:bCs/>
          <w:sz w:val="28"/>
          <w:szCs w:val="28"/>
        </w:rPr>
        <w:t>ыявлени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667C21">
        <w:rPr>
          <w:rFonts w:ascii="Times New Roman" w:hAnsi="Times New Roman"/>
          <w:bCs/>
          <w:sz w:val="28"/>
          <w:szCs w:val="28"/>
        </w:rPr>
        <w:t xml:space="preserve"> и поддержк</w:t>
      </w:r>
      <w:r>
        <w:rPr>
          <w:rFonts w:ascii="Times New Roman" w:hAnsi="Times New Roman"/>
          <w:bCs/>
          <w:sz w:val="28"/>
          <w:szCs w:val="28"/>
        </w:rPr>
        <w:t>е</w:t>
      </w:r>
      <w:r w:rsidRPr="00667C21">
        <w:rPr>
          <w:rFonts w:ascii="Times New Roman" w:hAnsi="Times New Roman"/>
          <w:bCs/>
          <w:sz w:val="28"/>
          <w:szCs w:val="28"/>
        </w:rPr>
        <w:t xml:space="preserve"> одаренных детей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F3A39" w:rsidRPr="00667C21" w:rsidRDefault="005F3A39" w:rsidP="005F3A39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информационному</w:t>
      </w:r>
      <w:r w:rsidRPr="00667C21">
        <w:rPr>
          <w:rFonts w:ascii="Times New Roman" w:hAnsi="Times New Roman"/>
          <w:bCs/>
          <w:sz w:val="28"/>
          <w:szCs w:val="28"/>
        </w:rPr>
        <w:t xml:space="preserve"> обеспечени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667C21">
        <w:rPr>
          <w:rFonts w:ascii="Times New Roman" w:hAnsi="Times New Roman"/>
          <w:bCs/>
          <w:sz w:val="28"/>
          <w:szCs w:val="28"/>
        </w:rPr>
        <w:t xml:space="preserve"> мероприятий по реализации приоритетного   проекта «Доступное дополнительное образование для детей»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F3A39" w:rsidRDefault="005F3A39" w:rsidP="005F3A3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рамках </w:t>
      </w:r>
      <w:r w:rsidRPr="00667C21">
        <w:rPr>
          <w:rFonts w:ascii="Times New Roman" w:hAnsi="Times New Roman"/>
          <w:b/>
          <w:bCs/>
          <w:sz w:val="28"/>
          <w:szCs w:val="28"/>
        </w:rPr>
        <w:t>формирования инновационной системы управления и взаимодействия в муниципальной  системе дополнительного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Pr="00667C21">
        <w:rPr>
          <w:rFonts w:ascii="Times New Roman" w:hAnsi="Times New Roman"/>
          <w:b/>
          <w:bCs/>
          <w:sz w:val="28"/>
          <w:szCs w:val="28"/>
        </w:rPr>
        <w:t>внедрения модели персонифицированного финансирования дополнительного образования детей</w:t>
      </w:r>
      <w:r>
        <w:rPr>
          <w:rFonts w:ascii="Times New Roman" w:hAnsi="Times New Roman"/>
          <w:b/>
          <w:bCs/>
          <w:sz w:val="28"/>
          <w:szCs w:val="28"/>
        </w:rPr>
        <w:t>, а также информационного обеспечения мероприятий проекта</w:t>
      </w:r>
      <w:r>
        <w:rPr>
          <w:rFonts w:ascii="Times New Roman" w:hAnsi="Times New Roman"/>
          <w:bCs/>
          <w:sz w:val="28"/>
          <w:szCs w:val="28"/>
        </w:rPr>
        <w:t xml:space="preserve">: </w:t>
      </w:r>
    </w:p>
    <w:p w:rsidR="005F3A39" w:rsidRDefault="005F3A39" w:rsidP="005F3A39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Создана межведомственная  рабочая группа</w:t>
      </w:r>
      <w:r w:rsidR="00573F15">
        <w:rPr>
          <w:rFonts w:ascii="Times New Roman" w:hAnsi="Times New Roman"/>
          <w:kern w:val="1"/>
          <w:sz w:val="28"/>
          <w:szCs w:val="28"/>
        </w:rPr>
        <w:t xml:space="preserve"> по реализации проекта</w:t>
      </w:r>
      <w:r>
        <w:rPr>
          <w:rFonts w:ascii="Times New Roman" w:hAnsi="Times New Roman"/>
          <w:kern w:val="1"/>
          <w:sz w:val="28"/>
          <w:szCs w:val="28"/>
        </w:rPr>
        <w:t>, включающая специалистов  администрации города.</w:t>
      </w:r>
    </w:p>
    <w:p w:rsidR="005F3A39" w:rsidRPr="00C61D0A" w:rsidRDefault="00573F15" w:rsidP="005F3A39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Разработаны организационно-управленческие и финансовые механизмы,  нормативно-правовая база  реализации проекта </w:t>
      </w:r>
      <w:r w:rsidR="005F3A39">
        <w:rPr>
          <w:rFonts w:ascii="Times New Roman" w:hAnsi="Times New Roman"/>
          <w:sz w:val="28"/>
          <w:szCs w:val="28"/>
        </w:rPr>
        <w:t xml:space="preserve">(Положение о  персонифицированном финансировании в  городе Мичуринске; Программа персонифицированного финансирования и </w:t>
      </w:r>
      <w:r w:rsidR="005F3A39">
        <w:rPr>
          <w:rFonts w:ascii="Times New Roman" w:hAnsi="Times New Roman"/>
          <w:sz w:val="28"/>
          <w:szCs w:val="28"/>
        </w:rPr>
        <w:lastRenderedPageBreak/>
        <w:t>др., согласование которых проводилось на федеральном уровне;  изменения в бюджет</w:t>
      </w:r>
      <w:r w:rsidR="0025237D">
        <w:rPr>
          <w:rFonts w:ascii="Times New Roman" w:hAnsi="Times New Roman"/>
          <w:sz w:val="28"/>
          <w:szCs w:val="28"/>
        </w:rPr>
        <w:t xml:space="preserve">ную роспись </w:t>
      </w:r>
      <w:r w:rsidR="005F3A39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 и т.д.</w:t>
      </w:r>
      <w:r w:rsidR="005F3A39">
        <w:rPr>
          <w:rFonts w:ascii="Times New Roman" w:hAnsi="Times New Roman"/>
          <w:sz w:val="28"/>
          <w:szCs w:val="28"/>
        </w:rPr>
        <w:t xml:space="preserve">).  </w:t>
      </w:r>
    </w:p>
    <w:p w:rsidR="005F3A39" w:rsidRDefault="005F3A39" w:rsidP="005F3A39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Заключены соглашения  с Управлением образования и науки Тамбовской области, интеллектуальными партнерами (</w:t>
      </w:r>
      <w:r w:rsidRPr="00F6334F">
        <w:rPr>
          <w:rFonts w:ascii="Times New Roman" w:hAnsi="Times New Roman"/>
          <w:kern w:val="1"/>
          <w:sz w:val="28"/>
          <w:szCs w:val="28"/>
          <w:lang w:eastAsia="zh-CN"/>
        </w:rPr>
        <w:t xml:space="preserve">ФГБОУ ВПО </w:t>
      </w:r>
      <w:proofErr w:type="gramStart"/>
      <w:r w:rsidRPr="00F6334F">
        <w:rPr>
          <w:rFonts w:ascii="Times New Roman" w:hAnsi="Times New Roman"/>
          <w:kern w:val="1"/>
          <w:sz w:val="28"/>
          <w:szCs w:val="28"/>
          <w:lang w:eastAsia="zh-CN"/>
        </w:rPr>
        <w:t>Мичуринский</w:t>
      </w:r>
      <w:proofErr w:type="gramEnd"/>
      <w:r w:rsidRPr="00F6334F">
        <w:rPr>
          <w:rFonts w:ascii="Times New Roman" w:hAnsi="Times New Roman"/>
          <w:kern w:val="1"/>
          <w:sz w:val="28"/>
          <w:szCs w:val="28"/>
          <w:lang w:eastAsia="zh-CN"/>
        </w:rPr>
        <w:t xml:space="preserve"> ГАУ, обще</w:t>
      </w:r>
      <w:r>
        <w:rPr>
          <w:rFonts w:ascii="Times New Roman" w:hAnsi="Times New Roman"/>
          <w:kern w:val="1"/>
          <w:sz w:val="28"/>
          <w:szCs w:val="28"/>
          <w:lang w:eastAsia="zh-CN"/>
        </w:rPr>
        <w:t>образовательными организациями).</w:t>
      </w:r>
    </w:p>
    <w:p w:rsidR="005F3A39" w:rsidRPr="00573F15" w:rsidRDefault="005F3A39" w:rsidP="005F3A39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Центр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детского творчества» (Голышкина Л.С.) присвоен статус  муниципального опорного центра, который и стал  координатором мероприятий данного проекта.</w:t>
      </w:r>
    </w:p>
    <w:p w:rsidR="00573F15" w:rsidRPr="00356B7B" w:rsidRDefault="00573F15" w:rsidP="005F3A39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Ведется работа по привлечению </w:t>
      </w:r>
      <w:proofErr w:type="gramStart"/>
      <w:r>
        <w:rPr>
          <w:rFonts w:ascii="Times New Roman" w:hAnsi="Times New Roman"/>
          <w:sz w:val="28"/>
          <w:szCs w:val="28"/>
        </w:rPr>
        <w:t>интеллектуальных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и бизнес-партнеров из реального сектора экономики.</w:t>
      </w:r>
    </w:p>
    <w:p w:rsidR="00356B7B" w:rsidRPr="00356B7B" w:rsidRDefault="00356B7B" w:rsidP="00356B7B">
      <w:pPr>
        <w:pStyle w:val="a4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356B7B">
        <w:rPr>
          <w:rFonts w:ascii="Times New Roman" w:hAnsi="Times New Roman"/>
          <w:sz w:val="28"/>
          <w:szCs w:val="28"/>
        </w:rPr>
        <w:t>Проведена инвентаризация  инфраструктурных и материально-технических, кадровых ресурсов образовательных организаций различных типов, расположенных на территории муниципалитета. Н</w:t>
      </w:r>
      <w:r w:rsidRPr="00356B7B">
        <w:rPr>
          <w:rFonts w:ascii="Times New Roman" w:hAnsi="Times New Roman"/>
          <w:kern w:val="1"/>
          <w:sz w:val="28"/>
          <w:szCs w:val="28"/>
          <w:lang w:eastAsia="zh-CN"/>
        </w:rPr>
        <w:t xml:space="preserve">а портале  </w:t>
      </w:r>
      <w:hyperlink r:id="rId6" w:history="1">
        <w:r w:rsidRPr="00356B7B">
          <w:rPr>
            <w:rStyle w:val="a5"/>
            <w:rFonts w:ascii="Times New Roman" w:hAnsi="Times New Roman"/>
            <w:kern w:val="1"/>
            <w:sz w:val="28"/>
            <w:szCs w:val="28"/>
            <w:lang w:eastAsia="zh-CN"/>
          </w:rPr>
          <w:t>https://inv.edmonitor.ru</w:t>
        </w:r>
      </w:hyperlink>
      <w:r w:rsidRPr="00356B7B">
        <w:rPr>
          <w:rFonts w:ascii="Times New Roman" w:hAnsi="Times New Roman"/>
          <w:kern w:val="1"/>
          <w:sz w:val="28"/>
          <w:szCs w:val="28"/>
          <w:lang w:eastAsia="zh-CN"/>
        </w:rPr>
        <w:t xml:space="preserve"> зарегистрировано  29 организаций (юридические лица) сферы образования, культуры и спорта. Представлены 253 помещения, площадью 21 871 кв. м (нормативная база использования – наличие лицензий, материально-техническое оснащение, режим  работы,  возможности   использования  для ведения образовательной, внеучебной, воспитательной деятельности с указанием предметной области и т.д.). </w:t>
      </w:r>
      <w:r>
        <w:rPr>
          <w:rFonts w:ascii="Times New Roman" w:hAnsi="Times New Roman"/>
          <w:kern w:val="1"/>
          <w:sz w:val="28"/>
          <w:szCs w:val="28"/>
          <w:lang w:eastAsia="zh-CN"/>
        </w:rPr>
        <w:t>К</w:t>
      </w:r>
      <w:r w:rsidRPr="00356B7B">
        <w:rPr>
          <w:rFonts w:ascii="Times New Roman" w:hAnsi="Times New Roman"/>
          <w:kern w:val="1"/>
          <w:sz w:val="28"/>
          <w:szCs w:val="28"/>
          <w:lang w:eastAsia="zh-CN"/>
        </w:rPr>
        <w:t>адровый потенциал– 68 человек</w:t>
      </w:r>
      <w:r w:rsidRPr="00356B7B">
        <w:rPr>
          <w:rFonts w:ascii="Times New Roman" w:hAnsi="Times New Roman"/>
          <w:i/>
          <w:iCs/>
          <w:kern w:val="1"/>
          <w:sz w:val="28"/>
          <w:szCs w:val="28"/>
          <w:lang w:eastAsia="zh-CN"/>
        </w:rPr>
        <w:t xml:space="preserve"> (педагоги, методисты, доценты,  заведующие кафедрой) </w:t>
      </w:r>
      <w:r w:rsidRPr="00356B7B">
        <w:rPr>
          <w:rFonts w:ascii="Times New Roman" w:hAnsi="Times New Roman"/>
          <w:kern w:val="1"/>
          <w:sz w:val="28"/>
          <w:szCs w:val="28"/>
          <w:lang w:eastAsia="zh-CN"/>
        </w:rPr>
        <w:t>готовы  посвятить свободное время проведению занятий  по дополнительному образованию</w:t>
      </w:r>
    </w:p>
    <w:p w:rsidR="00356B7B" w:rsidRDefault="00356B7B" w:rsidP="00356B7B">
      <w:pPr>
        <w:spacing w:after="0" w:line="240" w:lineRule="auto"/>
        <w:ind w:firstLine="708"/>
        <w:jc w:val="center"/>
        <w:rPr>
          <w:rFonts w:ascii="Times New Roman" w:hAnsi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4566805" cy="3034146"/>
            <wp:effectExtent l="19050" t="0" r="519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37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6B7B" w:rsidRDefault="00356B7B" w:rsidP="00356B7B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</w:p>
    <w:p w:rsidR="00356B7B" w:rsidRPr="007261ED" w:rsidRDefault="00356B7B" w:rsidP="00356B7B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kern w:val="1"/>
          <w:sz w:val="28"/>
          <w:szCs w:val="28"/>
          <w:lang w:eastAsia="zh-CN"/>
        </w:rPr>
        <w:t xml:space="preserve">Это дает возможность  любому руководителю найти интересующие его кадры, помещения для организации образовательной деятельности, т.е. </w:t>
      </w:r>
      <w:r w:rsidRPr="007261ED">
        <w:rPr>
          <w:rFonts w:ascii="Times New Roman" w:hAnsi="Times New Roman"/>
          <w:kern w:val="1"/>
          <w:sz w:val="28"/>
          <w:szCs w:val="28"/>
          <w:lang w:eastAsia="zh-CN"/>
        </w:rPr>
        <w:t>для  выстраивания межведомстве</w:t>
      </w:r>
      <w:r>
        <w:rPr>
          <w:rFonts w:ascii="Times New Roman" w:hAnsi="Times New Roman"/>
          <w:kern w:val="1"/>
          <w:sz w:val="28"/>
          <w:szCs w:val="28"/>
          <w:lang w:eastAsia="zh-CN"/>
        </w:rPr>
        <w:t>нного и сетевого взаимодействия, использования всех имеющихся ресурсов организаций-партнеров, реализации совместных проектов и программ,  и, таким образом, обеспечить более высокий уровень качества образования.</w:t>
      </w:r>
    </w:p>
    <w:p w:rsidR="00BF6102" w:rsidRDefault="0025237D" w:rsidP="002523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37D">
        <w:rPr>
          <w:rFonts w:ascii="Times New Roman" w:hAnsi="Times New Roman"/>
          <w:b/>
          <w:bCs/>
          <w:sz w:val="28"/>
          <w:szCs w:val="28"/>
        </w:rPr>
        <w:lastRenderedPageBreak/>
        <w:t>Внедрени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25237D">
        <w:rPr>
          <w:rFonts w:ascii="Times New Roman" w:hAnsi="Times New Roman"/>
          <w:b/>
          <w:bCs/>
          <w:sz w:val="28"/>
          <w:szCs w:val="28"/>
        </w:rPr>
        <w:t xml:space="preserve"> модели персонифицированного финансирования дополнительного образования детей</w:t>
      </w:r>
      <w:r>
        <w:rPr>
          <w:rFonts w:ascii="Times New Roman" w:hAnsi="Times New Roman"/>
          <w:b/>
          <w:bCs/>
          <w:sz w:val="28"/>
          <w:szCs w:val="28"/>
        </w:rPr>
        <w:t xml:space="preserve"> осуществлялось </w:t>
      </w:r>
      <w:r w:rsidR="00E9163E" w:rsidRPr="00E9163E">
        <w:rPr>
          <w:rFonts w:ascii="Times New Roman" w:hAnsi="Times New Roman"/>
          <w:bCs/>
          <w:sz w:val="28"/>
          <w:szCs w:val="28"/>
        </w:rPr>
        <w:t>специалистами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9163E" w:rsidRPr="00E9163E">
        <w:rPr>
          <w:rFonts w:ascii="Times New Roman" w:hAnsi="Times New Roman"/>
          <w:bCs/>
          <w:sz w:val="28"/>
          <w:szCs w:val="28"/>
        </w:rPr>
        <w:t>управления народного о</w:t>
      </w:r>
      <w:r w:rsidR="00BF6102">
        <w:rPr>
          <w:rFonts w:ascii="Times New Roman" w:hAnsi="Times New Roman"/>
          <w:bCs/>
          <w:sz w:val="28"/>
          <w:szCs w:val="28"/>
        </w:rPr>
        <w:t xml:space="preserve">бразования администрации города, </w:t>
      </w:r>
      <w:r w:rsidR="00E9163E" w:rsidRPr="00E9163E">
        <w:rPr>
          <w:rFonts w:ascii="Times New Roman" w:hAnsi="Times New Roman"/>
          <w:bCs/>
          <w:sz w:val="28"/>
          <w:szCs w:val="28"/>
        </w:rPr>
        <w:t xml:space="preserve"> </w:t>
      </w:r>
      <w:r w:rsidR="00BF6102">
        <w:rPr>
          <w:rFonts w:ascii="Times New Roman" w:hAnsi="Times New Roman"/>
          <w:sz w:val="28"/>
          <w:szCs w:val="28"/>
        </w:rPr>
        <w:t xml:space="preserve">МБУ «Центр бухгалтерского обслуживания и материально-технического обеспечения» управления народного образования администрации города Мичуринска </w:t>
      </w:r>
      <w:r w:rsidR="00E9163E" w:rsidRPr="00E9163E">
        <w:rPr>
          <w:rFonts w:ascii="Times New Roman" w:hAnsi="Times New Roman"/>
          <w:bCs/>
          <w:sz w:val="28"/>
          <w:szCs w:val="28"/>
        </w:rPr>
        <w:t>при</w:t>
      </w:r>
      <w:r w:rsidR="00E9163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F3A39">
        <w:rPr>
          <w:rFonts w:ascii="Times New Roman" w:hAnsi="Times New Roman"/>
          <w:sz w:val="28"/>
          <w:szCs w:val="28"/>
        </w:rPr>
        <w:t xml:space="preserve">содействии и  организационно-методическом обеспечении </w:t>
      </w:r>
      <w:r w:rsidR="005F3A39" w:rsidRPr="009E2A6F">
        <w:rPr>
          <w:rFonts w:ascii="Times New Roman" w:hAnsi="Times New Roman"/>
          <w:sz w:val="28"/>
          <w:szCs w:val="28"/>
        </w:rPr>
        <w:t xml:space="preserve"> специалистов МОЦ</w:t>
      </w:r>
      <w:r w:rsidR="001F491D">
        <w:rPr>
          <w:rFonts w:ascii="Times New Roman" w:hAnsi="Times New Roman"/>
          <w:sz w:val="28"/>
          <w:szCs w:val="28"/>
        </w:rPr>
        <w:t>.</w:t>
      </w:r>
    </w:p>
    <w:p w:rsidR="006B28CB" w:rsidRDefault="006B28CB" w:rsidP="006B28CB">
      <w:pPr>
        <w:pStyle w:val="a6"/>
        <w:spacing w:before="0" w:beforeAutospacing="0" w:after="0" w:afterAutospacing="0"/>
        <w:ind w:firstLine="708"/>
        <w:rPr>
          <w:rFonts w:ascii="Times New Roman" w:hAnsi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kern w:val="1"/>
          <w:sz w:val="28"/>
          <w:szCs w:val="28"/>
          <w:lang w:eastAsia="zh-CN"/>
        </w:rPr>
        <w:t xml:space="preserve">С 01.09.2018 действовала альтернативная  модель персонифицированного финансирования (функции   уполномоченной организации (плательщика) выполняла администрация города в лице управления народного образования), поставщиками образовательных услуг стали муниципальные организации дополнительного образования (подведомственные управлению народного образования администрации  города). </w:t>
      </w:r>
    </w:p>
    <w:p w:rsidR="006B28CB" w:rsidRDefault="006B28CB" w:rsidP="006B28CB">
      <w:pPr>
        <w:pStyle w:val="a6"/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  <w:lang w:eastAsia="zh-CN"/>
        </w:rPr>
        <w:t xml:space="preserve">С 01.10.2019  эта модель становится полноценной -  уполномоченной организацией (плательщиком) становится автономное учреждение -  </w:t>
      </w:r>
      <w:r w:rsidRPr="00CA373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автономное общеобразовательное учреждение "Средняя</w:t>
      </w:r>
      <w:r w:rsidRPr="00CA37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A373A">
        <w:rPr>
          <w:rFonts w:ascii="Times New Roman" w:eastAsia="Times New Roman" w:hAnsi="Times New Roman" w:cs="Times New Roman"/>
          <w:bCs/>
          <w:sz w:val="28"/>
          <w:szCs w:val="28"/>
        </w:rPr>
        <w:t>общеобразовательная школа №5 "Научно-технологический центр им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ени И.В. Мичурина" 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ичуринска и модель  персонифицированного финансриования реализуется в полном объеме.  В это же время в  реализацию модели включается  организация  реального сектора экономики – Автономная некоммерческая организация «Лингвистический центр «Диалог».</w:t>
      </w:r>
    </w:p>
    <w:p w:rsidR="006B28CB" w:rsidRDefault="006B28CB" w:rsidP="006B2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B28CB" w:rsidRDefault="006B28CB" w:rsidP="006B2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D1CD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Модель персонифицированного финансирования</w:t>
      </w:r>
    </w:p>
    <w:p w:rsidR="006B28CB" w:rsidRDefault="006B28CB" w:rsidP="006B2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D1CD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дополнительного образования</w:t>
      </w:r>
    </w:p>
    <w:p w:rsidR="006B28CB" w:rsidRPr="00CD1CD1" w:rsidRDefault="006B28CB" w:rsidP="006B2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B28CB" w:rsidRDefault="006B28CB" w:rsidP="006B28CB">
      <w:pPr>
        <w:pStyle w:val="a6"/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952259" cy="3602182"/>
            <wp:effectExtent l="19050" t="0" r="0" b="0"/>
            <wp:docPr id="1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581" t="40492" r="17756" b="10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181" cy="3617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91D" w:rsidRDefault="001F491D" w:rsidP="0025237D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</w:p>
    <w:p w:rsidR="005F3A39" w:rsidRPr="0025237D" w:rsidRDefault="005F3A39" w:rsidP="002523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37D">
        <w:rPr>
          <w:rFonts w:ascii="Times New Roman" w:hAnsi="Times New Roman"/>
          <w:kern w:val="1"/>
          <w:sz w:val="28"/>
          <w:szCs w:val="28"/>
          <w:lang w:eastAsia="zh-CN"/>
        </w:rPr>
        <w:lastRenderedPageBreak/>
        <w:t xml:space="preserve">На базах всех дошкольных, общеобразовательных организаций, учреждений дополнительного образования </w:t>
      </w:r>
      <w:r w:rsidRPr="004F541C">
        <w:rPr>
          <w:rFonts w:ascii="Times New Roman" w:hAnsi="Times New Roman"/>
          <w:b/>
          <w:i/>
          <w:kern w:val="1"/>
          <w:sz w:val="28"/>
          <w:szCs w:val="28"/>
          <w:lang w:eastAsia="zh-CN"/>
        </w:rPr>
        <w:t>организована выдача и активация сертификатов дополнительного образования</w:t>
      </w:r>
      <w:r w:rsidRPr="0025237D">
        <w:rPr>
          <w:rFonts w:ascii="Times New Roman" w:hAnsi="Times New Roman"/>
          <w:kern w:val="1"/>
          <w:sz w:val="28"/>
          <w:szCs w:val="28"/>
          <w:lang w:eastAsia="zh-CN"/>
        </w:rPr>
        <w:t xml:space="preserve"> всем детям в возрасте от 5  до 18 лет</w:t>
      </w:r>
      <w:r w:rsidR="001472AC">
        <w:rPr>
          <w:rFonts w:ascii="Times New Roman" w:hAnsi="Times New Roman"/>
          <w:kern w:val="1"/>
          <w:sz w:val="28"/>
          <w:szCs w:val="28"/>
          <w:lang w:eastAsia="zh-CN"/>
        </w:rPr>
        <w:t>, проживающим на территории муниципалитета</w:t>
      </w:r>
      <w:r w:rsidR="00004387">
        <w:rPr>
          <w:rFonts w:ascii="Times New Roman" w:hAnsi="Times New Roman"/>
          <w:kern w:val="1"/>
          <w:sz w:val="28"/>
          <w:szCs w:val="28"/>
          <w:lang w:eastAsia="zh-CN"/>
        </w:rPr>
        <w:t>. Н</w:t>
      </w:r>
      <w:r w:rsidR="005A0F5A">
        <w:rPr>
          <w:rFonts w:ascii="Times New Roman" w:hAnsi="Times New Roman"/>
          <w:sz w:val="28"/>
          <w:szCs w:val="28"/>
        </w:rPr>
        <w:t>а  01.09.2020</w:t>
      </w:r>
      <w:r w:rsidRPr="0025237D">
        <w:rPr>
          <w:rFonts w:ascii="Times New Roman" w:hAnsi="Times New Roman"/>
          <w:sz w:val="28"/>
          <w:szCs w:val="28"/>
        </w:rPr>
        <w:t xml:space="preserve"> </w:t>
      </w:r>
      <w:r w:rsidR="00004387">
        <w:rPr>
          <w:rFonts w:ascii="Times New Roman" w:hAnsi="Times New Roman"/>
          <w:sz w:val="28"/>
          <w:szCs w:val="28"/>
        </w:rPr>
        <w:t>оформили</w:t>
      </w:r>
      <w:r w:rsidRPr="0025237D">
        <w:rPr>
          <w:rFonts w:ascii="Times New Roman" w:hAnsi="Times New Roman"/>
          <w:sz w:val="28"/>
          <w:szCs w:val="28"/>
        </w:rPr>
        <w:t xml:space="preserve"> сертификаты   дополнительного образования 1</w:t>
      </w:r>
      <w:r w:rsidR="00AC67BF">
        <w:rPr>
          <w:rFonts w:ascii="Times New Roman" w:hAnsi="Times New Roman"/>
          <w:sz w:val="28"/>
          <w:szCs w:val="28"/>
        </w:rPr>
        <w:t>1</w:t>
      </w:r>
      <w:r w:rsidR="001472AC">
        <w:rPr>
          <w:rFonts w:ascii="Times New Roman" w:hAnsi="Times New Roman"/>
          <w:sz w:val="28"/>
          <w:szCs w:val="28"/>
        </w:rPr>
        <w:t> </w:t>
      </w:r>
      <w:r w:rsidR="00AC67BF">
        <w:rPr>
          <w:rFonts w:ascii="Times New Roman" w:hAnsi="Times New Roman"/>
          <w:sz w:val="28"/>
          <w:szCs w:val="28"/>
        </w:rPr>
        <w:t>677</w:t>
      </w:r>
      <w:r w:rsidR="001472AC">
        <w:rPr>
          <w:rFonts w:ascii="Times New Roman" w:hAnsi="Times New Roman"/>
          <w:sz w:val="28"/>
          <w:szCs w:val="28"/>
        </w:rPr>
        <w:t xml:space="preserve"> человек</w:t>
      </w:r>
      <w:r w:rsidRPr="0025237D">
        <w:rPr>
          <w:rFonts w:ascii="Times New Roman" w:hAnsi="Times New Roman"/>
          <w:sz w:val="28"/>
          <w:szCs w:val="28"/>
        </w:rPr>
        <w:t xml:space="preserve">. </w:t>
      </w:r>
      <w:r w:rsidR="005A0F5A">
        <w:rPr>
          <w:rFonts w:ascii="Times New Roman" w:hAnsi="Times New Roman"/>
          <w:sz w:val="28"/>
          <w:szCs w:val="28"/>
        </w:rPr>
        <w:t xml:space="preserve"> </w:t>
      </w:r>
    </w:p>
    <w:p w:rsidR="009A5438" w:rsidRDefault="005F3A39" w:rsidP="009A5438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4F541C">
        <w:rPr>
          <w:rFonts w:ascii="Times New Roman" w:hAnsi="Times New Roman"/>
          <w:b/>
          <w:i/>
          <w:kern w:val="1"/>
          <w:sz w:val="28"/>
          <w:szCs w:val="28"/>
          <w:lang w:eastAsia="zh-CN"/>
        </w:rPr>
        <w:t>Создан муниципальный сегмент  федерального межведомственного программного навигатора</w:t>
      </w:r>
      <w:r w:rsidRPr="0025237D">
        <w:rPr>
          <w:rFonts w:ascii="Times New Roman" w:hAnsi="Times New Roman"/>
          <w:kern w:val="1"/>
          <w:sz w:val="28"/>
          <w:szCs w:val="28"/>
          <w:lang w:eastAsia="zh-CN"/>
        </w:rPr>
        <w:t xml:space="preserve"> (</w:t>
      </w:r>
      <w:hyperlink r:id="rId9" w:history="1">
        <w:r w:rsidRPr="0025237D">
          <w:rPr>
            <w:rStyle w:val="a5"/>
            <w:rFonts w:ascii="Times New Roman" w:hAnsi="Times New Roman"/>
            <w:kern w:val="1"/>
            <w:sz w:val="28"/>
            <w:szCs w:val="28"/>
            <w:lang w:eastAsia="zh-CN"/>
          </w:rPr>
          <w:t>https://</w:t>
        </w:r>
      </w:hyperlink>
      <w:hyperlink r:id="rId10" w:history="1">
        <w:proofErr w:type="spellStart"/>
        <w:r w:rsidRPr="0025237D">
          <w:rPr>
            <w:rStyle w:val="a5"/>
            <w:rFonts w:ascii="Times New Roman" w:hAnsi="Times New Roman"/>
            <w:kern w:val="1"/>
            <w:sz w:val="28"/>
            <w:szCs w:val="28"/>
            <w:lang w:val="en-US" w:eastAsia="zh-CN"/>
          </w:rPr>
          <w:t>tambov</w:t>
        </w:r>
        <w:proofErr w:type="spellEnd"/>
        <w:r w:rsidRPr="0025237D">
          <w:rPr>
            <w:rStyle w:val="a5"/>
            <w:rFonts w:ascii="Times New Roman" w:hAnsi="Times New Roman"/>
            <w:kern w:val="1"/>
            <w:sz w:val="28"/>
            <w:szCs w:val="28"/>
            <w:lang w:eastAsia="zh-CN"/>
          </w:rPr>
          <w:t>.</w:t>
        </w:r>
        <w:proofErr w:type="spellStart"/>
        <w:r w:rsidRPr="0025237D">
          <w:rPr>
            <w:rStyle w:val="a5"/>
            <w:rFonts w:ascii="Times New Roman" w:hAnsi="Times New Roman"/>
            <w:kern w:val="1"/>
            <w:sz w:val="28"/>
            <w:szCs w:val="28"/>
            <w:lang w:val="en-US" w:eastAsia="zh-CN"/>
          </w:rPr>
          <w:t>pfdo</w:t>
        </w:r>
        <w:proofErr w:type="spellEnd"/>
      </w:hyperlink>
      <w:hyperlink r:id="rId11" w:history="1">
        <w:r w:rsidRPr="0025237D">
          <w:rPr>
            <w:rStyle w:val="a5"/>
            <w:rFonts w:ascii="Times New Roman" w:hAnsi="Times New Roman"/>
            <w:kern w:val="1"/>
            <w:sz w:val="28"/>
            <w:szCs w:val="28"/>
            <w:lang w:eastAsia="zh-CN"/>
          </w:rPr>
          <w:t>.</w:t>
        </w:r>
      </w:hyperlink>
      <w:hyperlink r:id="rId12" w:history="1">
        <w:r w:rsidRPr="0025237D">
          <w:rPr>
            <w:rStyle w:val="a5"/>
            <w:rFonts w:ascii="Times New Roman" w:hAnsi="Times New Roman"/>
            <w:kern w:val="1"/>
            <w:sz w:val="28"/>
            <w:szCs w:val="28"/>
            <w:lang w:eastAsia="zh-CN"/>
          </w:rPr>
          <w:t>ru</w:t>
        </w:r>
      </w:hyperlink>
      <w:r w:rsidR="009A5438">
        <w:rPr>
          <w:rFonts w:ascii="Times New Roman" w:hAnsi="Times New Roman"/>
          <w:kern w:val="1"/>
          <w:sz w:val="28"/>
          <w:szCs w:val="28"/>
          <w:lang w:eastAsia="zh-CN"/>
        </w:rPr>
        <w:t>)</w:t>
      </w:r>
      <w:proofErr w:type="gramStart"/>
      <w:r w:rsidR="009A5438">
        <w:rPr>
          <w:rFonts w:ascii="Times New Roman" w:hAnsi="Times New Roman"/>
          <w:kern w:val="1"/>
          <w:sz w:val="28"/>
          <w:szCs w:val="28"/>
          <w:lang w:eastAsia="zh-CN"/>
        </w:rPr>
        <w:t>.</w:t>
      </w:r>
      <w:proofErr w:type="gramEnd"/>
      <w:r w:rsidR="009A5438">
        <w:rPr>
          <w:rFonts w:ascii="Times New Roman" w:hAnsi="Times New Roman"/>
          <w:kern w:val="1"/>
          <w:sz w:val="28"/>
          <w:szCs w:val="28"/>
          <w:lang w:eastAsia="zh-CN"/>
        </w:rPr>
        <w:t xml:space="preserve"> </w:t>
      </w:r>
      <w:r w:rsidRPr="0025237D">
        <w:rPr>
          <w:rFonts w:ascii="Times New Roman" w:hAnsi="Times New Roman"/>
          <w:kern w:val="1"/>
          <w:sz w:val="28"/>
          <w:szCs w:val="28"/>
          <w:lang w:eastAsia="zh-CN"/>
        </w:rPr>
        <w:t xml:space="preserve"> </w:t>
      </w:r>
      <w:proofErr w:type="gramStart"/>
      <w:r w:rsidR="00302985">
        <w:rPr>
          <w:rFonts w:ascii="Times New Roman" w:hAnsi="Times New Roman"/>
          <w:kern w:val="1"/>
          <w:sz w:val="28"/>
          <w:szCs w:val="28"/>
          <w:lang w:eastAsia="zh-CN"/>
        </w:rPr>
        <w:t>в</w:t>
      </w:r>
      <w:proofErr w:type="gramEnd"/>
      <w:r w:rsidR="00302985">
        <w:rPr>
          <w:rFonts w:ascii="Times New Roman" w:hAnsi="Times New Roman"/>
          <w:kern w:val="1"/>
          <w:sz w:val="28"/>
          <w:szCs w:val="28"/>
          <w:lang w:eastAsia="zh-CN"/>
        </w:rPr>
        <w:t xml:space="preserve"> </w:t>
      </w:r>
      <w:r w:rsidRPr="0025237D">
        <w:rPr>
          <w:rFonts w:ascii="Times New Roman" w:hAnsi="Times New Roman"/>
          <w:kern w:val="1"/>
          <w:sz w:val="28"/>
          <w:szCs w:val="28"/>
          <w:lang w:eastAsia="zh-CN"/>
        </w:rPr>
        <w:t xml:space="preserve"> котором зарегистрировано  36 организаций дошкольного, общего, дополнительного образования, 4 учреждения  сферы культуры</w:t>
      </w:r>
      <w:r w:rsidR="00302985">
        <w:rPr>
          <w:rFonts w:ascii="Times New Roman" w:hAnsi="Times New Roman"/>
          <w:kern w:val="1"/>
          <w:sz w:val="28"/>
          <w:szCs w:val="28"/>
          <w:lang w:eastAsia="zh-CN"/>
        </w:rPr>
        <w:t xml:space="preserve"> 1 организация  негосу</w:t>
      </w:r>
      <w:r w:rsidR="00BE13E4">
        <w:rPr>
          <w:rFonts w:ascii="Times New Roman" w:hAnsi="Times New Roman"/>
          <w:kern w:val="1"/>
          <w:sz w:val="28"/>
          <w:szCs w:val="28"/>
          <w:lang w:eastAsia="zh-CN"/>
        </w:rPr>
        <w:t>д</w:t>
      </w:r>
      <w:r w:rsidR="00302985">
        <w:rPr>
          <w:rFonts w:ascii="Times New Roman" w:hAnsi="Times New Roman"/>
          <w:kern w:val="1"/>
          <w:sz w:val="28"/>
          <w:szCs w:val="28"/>
          <w:lang w:eastAsia="zh-CN"/>
        </w:rPr>
        <w:t>арственного сектора экономики</w:t>
      </w:r>
      <w:r w:rsidR="00B1470D">
        <w:rPr>
          <w:rFonts w:ascii="Times New Roman" w:hAnsi="Times New Roman"/>
          <w:kern w:val="1"/>
          <w:sz w:val="28"/>
          <w:szCs w:val="28"/>
          <w:lang w:eastAsia="zh-CN"/>
        </w:rPr>
        <w:t>, 1 организация сферы высшего профессионального образования (Центр развития современных компетенций детей ФГБОУ ВО «Мичуринский государственный аграрный университет»)</w:t>
      </w:r>
      <w:r w:rsidR="00302985">
        <w:rPr>
          <w:rFonts w:ascii="Times New Roman" w:hAnsi="Times New Roman"/>
          <w:kern w:val="1"/>
          <w:sz w:val="28"/>
          <w:szCs w:val="28"/>
          <w:lang w:eastAsia="zh-CN"/>
        </w:rPr>
        <w:t>.</w:t>
      </w:r>
      <w:r w:rsidR="009A5438">
        <w:rPr>
          <w:rFonts w:ascii="Times New Roman" w:hAnsi="Times New Roman"/>
          <w:kern w:val="1"/>
          <w:sz w:val="28"/>
          <w:szCs w:val="28"/>
          <w:lang w:eastAsia="zh-CN"/>
        </w:rPr>
        <w:t xml:space="preserve"> Специалистами МОЦ проводится  организационное и информационно-методическое сопровождение  наполнения  и качественного содержания программного навигатора. </w:t>
      </w:r>
    </w:p>
    <w:p w:rsidR="00302985" w:rsidRDefault="00302985" w:rsidP="0025237D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proofErr w:type="gramStart"/>
      <w:r>
        <w:rPr>
          <w:rFonts w:ascii="Times New Roman" w:hAnsi="Times New Roman"/>
          <w:kern w:val="1"/>
          <w:sz w:val="28"/>
          <w:szCs w:val="28"/>
          <w:lang w:eastAsia="zh-CN"/>
        </w:rPr>
        <w:t>Р</w:t>
      </w:r>
      <w:r w:rsidR="005F3A39" w:rsidRPr="0025237D">
        <w:rPr>
          <w:rFonts w:ascii="Times New Roman" w:hAnsi="Times New Roman"/>
          <w:kern w:val="1"/>
          <w:sz w:val="28"/>
          <w:szCs w:val="28"/>
          <w:lang w:eastAsia="zh-CN"/>
        </w:rPr>
        <w:t xml:space="preserve">еестр программ </w:t>
      </w:r>
      <w:r w:rsidR="003576EA" w:rsidRPr="0025237D">
        <w:rPr>
          <w:rFonts w:ascii="Times New Roman" w:hAnsi="Times New Roman"/>
          <w:kern w:val="1"/>
          <w:sz w:val="28"/>
          <w:szCs w:val="28"/>
          <w:lang w:eastAsia="zh-CN"/>
        </w:rPr>
        <w:t xml:space="preserve">на данный момент </w:t>
      </w:r>
      <w:r w:rsidR="005F3A39" w:rsidRPr="0025237D">
        <w:rPr>
          <w:rFonts w:ascii="Times New Roman" w:hAnsi="Times New Roman"/>
          <w:kern w:val="1"/>
          <w:sz w:val="28"/>
          <w:szCs w:val="28"/>
          <w:lang w:eastAsia="zh-CN"/>
        </w:rPr>
        <w:t xml:space="preserve">включает </w:t>
      </w:r>
      <w:r w:rsidR="00E74DB2" w:rsidRPr="0025237D">
        <w:rPr>
          <w:rFonts w:ascii="Times New Roman" w:hAnsi="Times New Roman"/>
          <w:kern w:val="1"/>
          <w:sz w:val="28"/>
          <w:szCs w:val="28"/>
          <w:lang w:eastAsia="zh-CN"/>
        </w:rPr>
        <w:t>около</w:t>
      </w:r>
      <w:r w:rsidR="005F3A39" w:rsidRPr="0025237D">
        <w:rPr>
          <w:rFonts w:ascii="Times New Roman" w:hAnsi="Times New Roman"/>
          <w:kern w:val="1"/>
          <w:sz w:val="28"/>
          <w:szCs w:val="28"/>
          <w:lang w:eastAsia="zh-CN"/>
        </w:rPr>
        <w:t xml:space="preserve">  </w:t>
      </w:r>
      <w:r w:rsidR="00E74DB2" w:rsidRPr="0025237D">
        <w:rPr>
          <w:rFonts w:ascii="Times New Roman" w:hAnsi="Times New Roman"/>
          <w:kern w:val="1"/>
          <w:sz w:val="28"/>
          <w:szCs w:val="28"/>
          <w:lang w:eastAsia="zh-CN"/>
        </w:rPr>
        <w:t>4</w:t>
      </w:r>
      <w:r w:rsidR="005F3A39" w:rsidRPr="0025237D">
        <w:rPr>
          <w:rFonts w:ascii="Times New Roman" w:hAnsi="Times New Roman"/>
          <w:kern w:val="1"/>
          <w:sz w:val="28"/>
          <w:szCs w:val="28"/>
          <w:lang w:eastAsia="zh-CN"/>
        </w:rPr>
        <w:t>00 дополнительных общеобразовательных общеразв</w:t>
      </w:r>
      <w:r w:rsidR="00E74DB2" w:rsidRPr="0025237D">
        <w:rPr>
          <w:rFonts w:ascii="Times New Roman" w:hAnsi="Times New Roman"/>
          <w:kern w:val="1"/>
          <w:sz w:val="28"/>
          <w:szCs w:val="28"/>
          <w:lang w:eastAsia="zh-CN"/>
        </w:rPr>
        <w:t>ивающих программ</w:t>
      </w:r>
      <w:r w:rsidR="00BE13E4">
        <w:rPr>
          <w:rFonts w:ascii="Times New Roman" w:hAnsi="Times New Roman"/>
          <w:kern w:val="1"/>
          <w:sz w:val="28"/>
          <w:szCs w:val="28"/>
          <w:lang w:eastAsia="zh-CN"/>
        </w:rPr>
        <w:t>:</w:t>
      </w:r>
      <w:r w:rsidR="00E74DB2" w:rsidRPr="0025237D">
        <w:rPr>
          <w:rFonts w:ascii="Times New Roman" w:hAnsi="Times New Roman"/>
          <w:kern w:val="1"/>
          <w:sz w:val="28"/>
          <w:szCs w:val="28"/>
          <w:lang w:eastAsia="zh-CN"/>
        </w:rPr>
        <w:t xml:space="preserve"> бюджетные – 278, платные услуги – 74</w:t>
      </w:r>
      <w:r w:rsidR="005F3A39" w:rsidRPr="0025237D">
        <w:rPr>
          <w:rFonts w:ascii="Times New Roman" w:hAnsi="Times New Roman"/>
          <w:kern w:val="1"/>
          <w:sz w:val="28"/>
          <w:szCs w:val="28"/>
          <w:lang w:eastAsia="zh-CN"/>
        </w:rPr>
        <w:t xml:space="preserve">, персонифицированного финансирования – </w:t>
      </w:r>
      <w:r w:rsidR="00E74DB2" w:rsidRPr="0025237D">
        <w:rPr>
          <w:rFonts w:ascii="Times New Roman" w:hAnsi="Times New Roman"/>
          <w:kern w:val="1"/>
          <w:sz w:val="28"/>
          <w:szCs w:val="28"/>
          <w:lang w:eastAsia="zh-CN"/>
        </w:rPr>
        <w:t>31</w:t>
      </w:r>
      <w:r w:rsidR="00BE13E4">
        <w:rPr>
          <w:rFonts w:ascii="Times New Roman" w:hAnsi="Times New Roman"/>
          <w:kern w:val="1"/>
          <w:sz w:val="28"/>
          <w:szCs w:val="28"/>
          <w:lang w:eastAsia="zh-CN"/>
        </w:rPr>
        <w:t xml:space="preserve"> (по программам ПФ с 01.09.2018 г. </w:t>
      </w:r>
      <w:r w:rsidR="005F3A39" w:rsidRPr="0025237D">
        <w:rPr>
          <w:rFonts w:ascii="Times New Roman" w:hAnsi="Times New Roman"/>
          <w:kern w:val="1"/>
          <w:sz w:val="28"/>
          <w:szCs w:val="28"/>
          <w:lang w:eastAsia="zh-CN"/>
        </w:rPr>
        <w:t>обучалось 504  учащихся (5%   детей и подростков муниципалитета в возрасте от 5 до 18 лет)</w:t>
      </w:r>
      <w:r w:rsidR="00E74DB2" w:rsidRPr="0025237D">
        <w:rPr>
          <w:rFonts w:ascii="Times New Roman" w:hAnsi="Times New Roman"/>
          <w:kern w:val="1"/>
          <w:sz w:val="28"/>
          <w:szCs w:val="28"/>
          <w:lang w:eastAsia="zh-CN"/>
        </w:rPr>
        <w:t>, а с 01.09.2020 – 709 учащихся (7% от общего числа детей в муниципалитета в возрасте от 5 до 18 лет)</w:t>
      </w:r>
      <w:r w:rsidR="005F3A39" w:rsidRPr="0025237D">
        <w:rPr>
          <w:rFonts w:ascii="Times New Roman" w:hAnsi="Times New Roman"/>
          <w:kern w:val="1"/>
          <w:sz w:val="28"/>
          <w:szCs w:val="28"/>
          <w:lang w:eastAsia="zh-CN"/>
        </w:rPr>
        <w:t xml:space="preserve">. </w:t>
      </w:r>
      <w:proofErr w:type="gramEnd"/>
    </w:p>
    <w:p w:rsidR="00AC67BF" w:rsidRDefault="00AC67BF" w:rsidP="00AC67BF">
      <w:pPr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zh-CN"/>
        </w:rPr>
      </w:pPr>
    </w:p>
    <w:p w:rsidR="00AC67BF" w:rsidRPr="002249A1" w:rsidRDefault="00AC67BF" w:rsidP="00AC67BF">
      <w:pPr>
        <w:spacing w:after="0" w:line="240" w:lineRule="auto"/>
        <w:jc w:val="center"/>
        <w:rPr>
          <w:rFonts w:ascii="Times New Roman" w:hAnsi="Times New Roman"/>
          <w:b/>
          <w:i/>
          <w:kern w:val="1"/>
          <w:sz w:val="28"/>
          <w:szCs w:val="28"/>
          <w:lang w:eastAsia="zh-CN"/>
        </w:rPr>
      </w:pPr>
      <w:r w:rsidRPr="002249A1">
        <w:rPr>
          <w:rFonts w:ascii="Times New Roman" w:hAnsi="Times New Roman"/>
          <w:b/>
          <w:i/>
          <w:kern w:val="1"/>
          <w:sz w:val="28"/>
          <w:szCs w:val="28"/>
          <w:lang w:eastAsia="zh-CN"/>
        </w:rPr>
        <w:t>Охват детей и подростков муниципалитета в возрасте от 5 до 18 лет программами пероснифицированного финасирования (сертифицированными)</w:t>
      </w:r>
    </w:p>
    <w:p w:rsidR="004A532C" w:rsidRDefault="004A532C" w:rsidP="006B28CB">
      <w:pPr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noProof/>
          <w:kern w:val="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align>top</wp:align>
            </wp:positionV>
            <wp:extent cx="3857625" cy="1786255"/>
            <wp:effectExtent l="19050" t="0" r="9525" b="4445"/>
            <wp:wrapSquare wrapText="bothSides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89210A" w:rsidRDefault="00E74DB2" w:rsidP="0048187E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25237D">
        <w:rPr>
          <w:rFonts w:ascii="Times New Roman" w:hAnsi="Times New Roman"/>
          <w:kern w:val="1"/>
          <w:sz w:val="28"/>
          <w:szCs w:val="28"/>
          <w:lang w:eastAsia="zh-CN"/>
        </w:rPr>
        <w:t>Реестр программ регулярно обновляется.</w:t>
      </w:r>
      <w:r w:rsidR="0048187E">
        <w:rPr>
          <w:rFonts w:ascii="Times New Roman" w:hAnsi="Times New Roman"/>
          <w:kern w:val="1"/>
          <w:sz w:val="28"/>
          <w:szCs w:val="28"/>
          <w:lang w:eastAsia="zh-CN"/>
        </w:rPr>
        <w:t xml:space="preserve"> </w:t>
      </w:r>
      <w:r w:rsidR="0048187E" w:rsidRPr="0025237D">
        <w:rPr>
          <w:rFonts w:ascii="Times New Roman" w:hAnsi="Times New Roman"/>
          <w:kern w:val="1"/>
          <w:sz w:val="28"/>
          <w:szCs w:val="28"/>
          <w:lang w:eastAsia="zh-CN"/>
        </w:rPr>
        <w:t xml:space="preserve">Все  программы </w:t>
      </w:r>
      <w:r w:rsidR="0048187E">
        <w:rPr>
          <w:rFonts w:ascii="Times New Roman" w:hAnsi="Times New Roman"/>
          <w:kern w:val="1"/>
          <w:sz w:val="28"/>
          <w:szCs w:val="28"/>
          <w:lang w:eastAsia="zh-CN"/>
        </w:rPr>
        <w:t>проходят</w:t>
      </w:r>
      <w:r w:rsidR="0048187E" w:rsidRPr="0025237D">
        <w:rPr>
          <w:rFonts w:ascii="Times New Roman" w:hAnsi="Times New Roman"/>
          <w:kern w:val="1"/>
          <w:sz w:val="28"/>
          <w:szCs w:val="28"/>
          <w:lang w:eastAsia="zh-CN"/>
        </w:rPr>
        <w:t xml:space="preserve"> экспертизу:</w:t>
      </w:r>
      <w:r w:rsidR="00D07CEB">
        <w:rPr>
          <w:rFonts w:ascii="Times New Roman" w:hAnsi="Times New Roman"/>
          <w:kern w:val="1"/>
          <w:sz w:val="28"/>
          <w:szCs w:val="28"/>
          <w:lang w:eastAsia="zh-CN"/>
        </w:rPr>
        <w:t xml:space="preserve"> на</w:t>
      </w:r>
      <w:r w:rsidR="0048187E" w:rsidRPr="0025237D">
        <w:rPr>
          <w:rFonts w:ascii="Times New Roman" w:hAnsi="Times New Roman"/>
          <w:kern w:val="1"/>
          <w:sz w:val="28"/>
          <w:szCs w:val="28"/>
          <w:lang w:eastAsia="zh-CN"/>
        </w:rPr>
        <w:t xml:space="preserve"> региональном уровне - </w:t>
      </w:r>
      <w:r w:rsidR="0048187E">
        <w:rPr>
          <w:rFonts w:ascii="Times New Roman" w:hAnsi="Times New Roman"/>
          <w:kern w:val="1"/>
          <w:sz w:val="28"/>
          <w:szCs w:val="28"/>
          <w:lang w:eastAsia="zh-CN"/>
        </w:rPr>
        <w:t xml:space="preserve">программы персонифицированного финансирования, </w:t>
      </w:r>
      <w:r w:rsidR="0048187E" w:rsidRPr="0025237D">
        <w:rPr>
          <w:rFonts w:ascii="Times New Roman" w:hAnsi="Times New Roman"/>
          <w:kern w:val="1"/>
          <w:sz w:val="28"/>
          <w:szCs w:val="28"/>
          <w:lang w:eastAsia="zh-CN"/>
        </w:rPr>
        <w:t xml:space="preserve"> на муниципальном уровне - бюджетные программы</w:t>
      </w:r>
      <w:r w:rsidR="0048187E">
        <w:rPr>
          <w:rFonts w:ascii="Times New Roman" w:hAnsi="Times New Roman"/>
          <w:kern w:val="1"/>
          <w:sz w:val="28"/>
          <w:szCs w:val="28"/>
          <w:lang w:eastAsia="zh-CN"/>
        </w:rPr>
        <w:t>. Д</w:t>
      </w:r>
      <w:r w:rsidR="0048187E" w:rsidRPr="0025237D">
        <w:rPr>
          <w:rFonts w:ascii="Times New Roman" w:hAnsi="Times New Roman"/>
          <w:kern w:val="1"/>
          <w:sz w:val="28"/>
          <w:szCs w:val="28"/>
          <w:lang w:eastAsia="zh-CN"/>
        </w:rPr>
        <w:t xml:space="preserve">ля </w:t>
      </w:r>
      <w:r w:rsidR="00CD6478">
        <w:rPr>
          <w:rFonts w:ascii="Times New Roman" w:hAnsi="Times New Roman"/>
          <w:kern w:val="1"/>
          <w:sz w:val="28"/>
          <w:szCs w:val="28"/>
          <w:lang w:eastAsia="zh-CN"/>
        </w:rPr>
        <w:t xml:space="preserve">проведения экспертизы </w:t>
      </w:r>
      <w:r w:rsidR="0048187E" w:rsidRPr="0025237D">
        <w:rPr>
          <w:rFonts w:ascii="Times New Roman" w:hAnsi="Times New Roman"/>
          <w:kern w:val="1"/>
          <w:sz w:val="28"/>
          <w:szCs w:val="28"/>
          <w:lang w:eastAsia="zh-CN"/>
        </w:rPr>
        <w:t xml:space="preserve"> создана муниципальная экспертная группа, в которую входят заместители директоров по </w:t>
      </w:r>
      <w:r w:rsidR="00CD6478">
        <w:rPr>
          <w:rFonts w:ascii="Times New Roman" w:hAnsi="Times New Roman"/>
          <w:kern w:val="1"/>
          <w:sz w:val="28"/>
          <w:szCs w:val="28"/>
          <w:lang w:eastAsia="zh-CN"/>
        </w:rPr>
        <w:t>воспитательной работе</w:t>
      </w:r>
      <w:r w:rsidR="0048187E" w:rsidRPr="0025237D">
        <w:rPr>
          <w:rFonts w:ascii="Times New Roman" w:hAnsi="Times New Roman"/>
          <w:kern w:val="1"/>
          <w:sz w:val="28"/>
          <w:szCs w:val="28"/>
          <w:lang w:eastAsia="zh-CN"/>
        </w:rPr>
        <w:t xml:space="preserve"> </w:t>
      </w:r>
      <w:r w:rsidR="00CD6478">
        <w:rPr>
          <w:rFonts w:ascii="Times New Roman" w:hAnsi="Times New Roman"/>
          <w:kern w:val="1"/>
          <w:sz w:val="28"/>
          <w:szCs w:val="28"/>
          <w:lang w:eastAsia="zh-CN"/>
        </w:rPr>
        <w:t>общеобразовательных организаций</w:t>
      </w:r>
      <w:r w:rsidR="0048187E" w:rsidRPr="0025237D">
        <w:rPr>
          <w:rFonts w:ascii="Times New Roman" w:hAnsi="Times New Roman"/>
          <w:kern w:val="1"/>
          <w:sz w:val="28"/>
          <w:szCs w:val="28"/>
          <w:lang w:eastAsia="zh-CN"/>
        </w:rPr>
        <w:t xml:space="preserve"> и специалисты </w:t>
      </w:r>
      <w:r w:rsidR="00CD6478">
        <w:rPr>
          <w:rFonts w:ascii="Times New Roman" w:hAnsi="Times New Roman"/>
          <w:kern w:val="1"/>
          <w:sz w:val="28"/>
          <w:szCs w:val="28"/>
          <w:lang w:eastAsia="zh-CN"/>
        </w:rPr>
        <w:t xml:space="preserve">сферы </w:t>
      </w:r>
      <w:r w:rsidR="0048187E" w:rsidRPr="0025237D">
        <w:rPr>
          <w:rFonts w:ascii="Times New Roman" w:hAnsi="Times New Roman"/>
          <w:kern w:val="1"/>
          <w:sz w:val="28"/>
          <w:szCs w:val="28"/>
          <w:lang w:eastAsia="zh-CN"/>
        </w:rPr>
        <w:t>дополнительного образования</w:t>
      </w:r>
      <w:r w:rsidR="0048187E">
        <w:rPr>
          <w:rFonts w:ascii="Times New Roman" w:hAnsi="Times New Roman"/>
          <w:kern w:val="1"/>
          <w:sz w:val="28"/>
          <w:szCs w:val="28"/>
          <w:lang w:eastAsia="zh-CN"/>
        </w:rPr>
        <w:t xml:space="preserve">. </w:t>
      </w:r>
    </w:p>
    <w:p w:rsidR="00524EFE" w:rsidRPr="00CF4FB8" w:rsidRDefault="00524EFE" w:rsidP="00524EF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3029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Для  повышения качества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029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вариативности </w:t>
      </w:r>
      <w:r w:rsidRPr="003029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доступности дополнительного образования для каждого ребенка</w:t>
      </w:r>
      <w:r>
        <w:rPr>
          <w:rFonts w:ascii="Times New Roman" w:hAnsi="Times New Roman"/>
          <w:sz w:val="28"/>
          <w:szCs w:val="28"/>
        </w:rPr>
        <w:t xml:space="preserve">  в</w:t>
      </w:r>
      <w:r w:rsidR="00582206">
        <w:rPr>
          <w:rFonts w:ascii="Times New Roman" w:hAnsi="Times New Roman"/>
          <w:sz w:val="28"/>
          <w:szCs w:val="28"/>
        </w:rPr>
        <w:t>едется  активная работа по совершенствованию  реализующихся дополнительных общеобразовательных программ и разработке  программ нового поколения</w:t>
      </w:r>
      <w:r w:rsidR="00897A46">
        <w:rPr>
          <w:rFonts w:ascii="Times New Roman" w:hAnsi="Times New Roman"/>
          <w:sz w:val="28"/>
          <w:szCs w:val="28"/>
        </w:rPr>
        <w:t xml:space="preserve">, </w:t>
      </w:r>
      <w:r w:rsidR="00897A46" w:rsidRPr="009A5438">
        <w:rPr>
          <w:rFonts w:ascii="Times New Roman" w:hAnsi="Times New Roman" w:cs="Times New Roman"/>
          <w:sz w:val="28"/>
          <w:szCs w:val="28"/>
        </w:rPr>
        <w:t>в т.ч. технической, естественнонаучной и туристско-краеведческой направленностей:</w:t>
      </w:r>
      <w:r w:rsidR="003E0222">
        <w:rPr>
          <w:rFonts w:ascii="Times New Roman" w:hAnsi="Times New Roman" w:cs="Times New Roman"/>
          <w:sz w:val="28"/>
          <w:szCs w:val="28"/>
        </w:rPr>
        <w:t xml:space="preserve"> р</w:t>
      </w:r>
      <w:r w:rsidR="00897A46" w:rsidRPr="009A5438">
        <w:rPr>
          <w:rFonts w:ascii="Times New Roman" w:hAnsi="Times New Roman" w:cs="Times New Roman"/>
          <w:sz w:val="28"/>
          <w:szCs w:val="28"/>
        </w:rPr>
        <w:t>азноуровневых (</w:t>
      </w:r>
      <w:proofErr w:type="gramStart"/>
      <w:r w:rsidR="00897A46" w:rsidRPr="009A5438"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 w:rsidR="00897A46" w:rsidRPr="009A5438">
        <w:rPr>
          <w:rFonts w:ascii="Times New Roman" w:hAnsi="Times New Roman" w:cs="Times New Roman"/>
          <w:sz w:val="28"/>
          <w:szCs w:val="28"/>
        </w:rPr>
        <w:t>, базовый, продвинутый);</w:t>
      </w:r>
      <w:r w:rsidR="003E0222">
        <w:rPr>
          <w:rFonts w:ascii="Times New Roman" w:hAnsi="Times New Roman" w:cs="Times New Roman"/>
          <w:sz w:val="28"/>
          <w:szCs w:val="28"/>
        </w:rPr>
        <w:t xml:space="preserve"> </w:t>
      </w:r>
      <w:r w:rsidR="00897A46" w:rsidRPr="009A5438">
        <w:rPr>
          <w:rFonts w:ascii="Times New Roman" w:hAnsi="Times New Roman" w:cs="Times New Roman"/>
          <w:sz w:val="28"/>
          <w:szCs w:val="28"/>
        </w:rPr>
        <w:t>для детей, находящихся в трудной жизненной ситуации;</w:t>
      </w:r>
      <w:r w:rsidR="003E0222">
        <w:rPr>
          <w:rFonts w:ascii="Times New Roman" w:hAnsi="Times New Roman" w:cs="Times New Roman"/>
          <w:sz w:val="28"/>
          <w:szCs w:val="28"/>
        </w:rPr>
        <w:t xml:space="preserve"> </w:t>
      </w:r>
      <w:r w:rsidR="00897A46" w:rsidRPr="009A5438">
        <w:rPr>
          <w:rFonts w:ascii="Times New Roman" w:hAnsi="Times New Roman" w:cs="Times New Roman"/>
          <w:sz w:val="28"/>
          <w:szCs w:val="28"/>
        </w:rPr>
        <w:t>- для детей с повышенным уровнем способностей;</w:t>
      </w:r>
      <w:r w:rsidR="003E0222">
        <w:rPr>
          <w:rFonts w:ascii="Times New Roman" w:hAnsi="Times New Roman" w:cs="Times New Roman"/>
          <w:sz w:val="28"/>
          <w:szCs w:val="28"/>
        </w:rPr>
        <w:t xml:space="preserve"> </w:t>
      </w:r>
      <w:r w:rsidR="00897A46" w:rsidRPr="009A54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A46" w:rsidRPr="009A5438">
        <w:rPr>
          <w:rFonts w:ascii="Times New Roman" w:hAnsi="Times New Roman" w:cs="Times New Roman"/>
          <w:sz w:val="28"/>
          <w:szCs w:val="28"/>
        </w:rPr>
        <w:t>реализуемых в каникулярный период летнего отдыха</w:t>
      </w:r>
      <w:r w:rsidR="00897A46">
        <w:rPr>
          <w:rFonts w:ascii="Times New Roman" w:hAnsi="Times New Roman" w:cs="Times New Roman"/>
          <w:sz w:val="28"/>
          <w:szCs w:val="28"/>
        </w:rPr>
        <w:t>;</w:t>
      </w:r>
      <w:r w:rsidR="003E0222">
        <w:rPr>
          <w:rFonts w:ascii="Times New Roman" w:hAnsi="Times New Roman" w:cs="Times New Roman"/>
          <w:sz w:val="28"/>
          <w:szCs w:val="28"/>
        </w:rPr>
        <w:t xml:space="preserve"> </w:t>
      </w:r>
      <w:r w:rsidR="00582206">
        <w:rPr>
          <w:rFonts w:ascii="Times New Roman" w:hAnsi="Times New Roman"/>
          <w:sz w:val="28"/>
          <w:szCs w:val="28"/>
        </w:rPr>
        <w:t>модульны</w:t>
      </w:r>
      <w:r w:rsidR="00F577A3">
        <w:rPr>
          <w:rFonts w:ascii="Times New Roman" w:hAnsi="Times New Roman"/>
          <w:sz w:val="28"/>
          <w:szCs w:val="28"/>
        </w:rPr>
        <w:t>х</w:t>
      </w:r>
      <w:r w:rsidR="00582206">
        <w:rPr>
          <w:rFonts w:ascii="Times New Roman" w:hAnsi="Times New Roman"/>
          <w:sz w:val="28"/>
          <w:szCs w:val="28"/>
        </w:rPr>
        <w:t>, дистанционны</w:t>
      </w:r>
      <w:r w:rsidR="00F577A3">
        <w:rPr>
          <w:rFonts w:ascii="Times New Roman" w:hAnsi="Times New Roman"/>
          <w:sz w:val="28"/>
          <w:szCs w:val="28"/>
        </w:rPr>
        <w:t>х</w:t>
      </w:r>
      <w:r w:rsidR="00582206">
        <w:rPr>
          <w:rFonts w:ascii="Times New Roman" w:hAnsi="Times New Roman"/>
          <w:sz w:val="28"/>
          <w:szCs w:val="28"/>
        </w:rPr>
        <w:t>, адаптированны</w:t>
      </w:r>
      <w:r w:rsidR="00F577A3">
        <w:rPr>
          <w:rFonts w:ascii="Times New Roman" w:hAnsi="Times New Roman"/>
          <w:sz w:val="28"/>
          <w:szCs w:val="28"/>
        </w:rPr>
        <w:t>х</w:t>
      </w:r>
      <w:r w:rsidR="00582206">
        <w:rPr>
          <w:rFonts w:ascii="Times New Roman" w:hAnsi="Times New Roman"/>
          <w:sz w:val="28"/>
          <w:szCs w:val="28"/>
        </w:rPr>
        <w:t>,  сетевы</w:t>
      </w:r>
      <w:r w:rsidR="00F577A3">
        <w:rPr>
          <w:rFonts w:ascii="Times New Roman" w:hAnsi="Times New Roman"/>
          <w:sz w:val="28"/>
          <w:szCs w:val="28"/>
        </w:rPr>
        <w:t>х</w:t>
      </w:r>
      <w:r w:rsidR="00582206">
        <w:rPr>
          <w:rFonts w:ascii="Times New Roman" w:hAnsi="Times New Roman"/>
          <w:sz w:val="28"/>
          <w:szCs w:val="28"/>
        </w:rPr>
        <w:t xml:space="preserve"> (на данный момент </w:t>
      </w:r>
      <w:r w:rsidR="00582206" w:rsidRPr="00CC56C9">
        <w:rPr>
          <w:rFonts w:ascii="Times New Roman" w:hAnsi="Times New Roman"/>
          <w:sz w:val="28"/>
          <w:szCs w:val="28"/>
        </w:rPr>
        <w:t>реализуются</w:t>
      </w:r>
      <w:r w:rsidR="00582206" w:rsidRPr="00CC56C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сетевые  программы:</w:t>
      </w:r>
      <w:proofErr w:type="gramEnd"/>
      <w:r w:rsidR="00582206" w:rsidRPr="00CC56C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82206" w:rsidRPr="00CC56C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«Наше право» с привлечением  ОМВД по г. Мичуринску, ЛОВД на ст. Мичуринск,  ПДН, Центра занятости населения;  «Картинг» и «Мотокросс»  с привлечением МБОУ СОШ №17 «Юнармеец» и ДОСААФ России (МБОУ ДО ЦДТ); сетевая  разноуровневая дополнительная общеразвивающая   программа с включением дистанционных модулей «Дорога к здоровью»  естественнонаучной направленности, в числе к партнеров которой  </w:t>
      </w:r>
      <w:r w:rsidR="00582206" w:rsidRPr="00CC56C9">
        <w:rPr>
          <w:rFonts w:ascii="Times New Roman" w:hAnsi="Times New Roman"/>
          <w:sz w:val="28"/>
          <w:szCs w:val="28"/>
        </w:rPr>
        <w:t>организация  высшего образования и учреждение зд</w:t>
      </w:r>
      <w:r w:rsidR="00582206" w:rsidRPr="00524EFE">
        <w:rPr>
          <w:rFonts w:ascii="Times New Roman" w:hAnsi="Times New Roman"/>
          <w:sz w:val="28"/>
          <w:szCs w:val="28"/>
        </w:rPr>
        <w:t>равоохранения (МБОУ ДО СЮН).</w:t>
      </w:r>
      <w:proofErr w:type="gramEnd"/>
      <w:r w:rsidR="0089210A" w:rsidRPr="00524E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CF4F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а базе МБОУ ДО ЦДТ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были </w:t>
      </w:r>
      <w:r w:rsidRPr="00CF4F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разработаны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CF4F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апробир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ованы</w:t>
      </w:r>
      <w:r w:rsidRPr="00CF4F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и активно внедряются в региональную систему дополнительного образования </w:t>
      </w:r>
      <w:r w:rsidRPr="00CF4F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типовые модели:</w:t>
      </w:r>
    </w:p>
    <w:p w:rsidR="00524EFE" w:rsidRPr="00F6334F" w:rsidRDefault="00524EFE" w:rsidP="00524EFE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F6334F">
        <w:rPr>
          <w:rFonts w:ascii="Times New Roman" w:hAnsi="Times New Roman"/>
          <w:sz w:val="28"/>
          <w:szCs w:val="28"/>
        </w:rPr>
        <w:t>реализации программ для организации летнего отдыха и заочных школ</w:t>
      </w:r>
      <w:r w:rsidRPr="00F633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(разработана «дорожная карта», создана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муниципальная </w:t>
      </w:r>
      <w:r w:rsidRPr="00F633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база данных,  разработаны и апробируются   программы летнего отдыха с образовательным компонентом, создана Школа вожатского мастерства»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, опыт работы был представлен на Брудновских чтениях (Смыкова М.В.</w:t>
      </w:r>
      <w:r w:rsidRPr="00F633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); </w:t>
      </w:r>
      <w:proofErr w:type="gramEnd"/>
    </w:p>
    <w:p w:rsidR="00524EFE" w:rsidRDefault="00524EFE" w:rsidP="00524EFE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F6334F">
        <w:rPr>
          <w:rFonts w:ascii="Times New Roman" w:hAnsi="Times New Roman"/>
          <w:sz w:val="28"/>
          <w:szCs w:val="28"/>
        </w:rPr>
        <w:t xml:space="preserve">реализации программ вовлечения   в систему дополнительного образования детей,  </w:t>
      </w:r>
      <w:r w:rsidRPr="00F6334F">
        <w:rPr>
          <w:rFonts w:ascii="Times New Roman" w:eastAsia="Times New Roman" w:hAnsi="Times New Roman"/>
          <w:bCs/>
          <w:sz w:val="28"/>
          <w:szCs w:val="28"/>
          <w:lang w:eastAsia="ru-RU"/>
        </w:rPr>
        <w:t>оказавшихся в трудной жизненной ситуации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(ц</w:t>
      </w:r>
      <w:r w:rsidRPr="00B43DFA">
        <w:rPr>
          <w:rFonts w:ascii="Times New Roman" w:hAnsi="Times New Roman"/>
          <w:sz w:val="28"/>
          <w:szCs w:val="28"/>
        </w:rPr>
        <w:t>еленаправленная и системная деятельность, основанная на положительном взаимодействие с субъектами профилактики, ведет к  снижению показателей и купированию рисков возникновения правонарушений среди и</w:t>
      </w:r>
      <w:r>
        <w:rPr>
          <w:rFonts w:ascii="Times New Roman" w:hAnsi="Times New Roman"/>
          <w:sz w:val="28"/>
          <w:szCs w:val="28"/>
        </w:rPr>
        <w:t xml:space="preserve"> в отношении несовершеннолетних (кол-во подростков, состоящих на учете в ОПДН снизилось на 5%), у</w:t>
      </w:r>
      <w:r w:rsidRPr="005A5909">
        <w:rPr>
          <w:rFonts w:ascii="Times New Roman" w:hAnsi="Times New Roman"/>
          <w:sz w:val="28"/>
          <w:szCs w:val="28"/>
        </w:rPr>
        <w:t>величен</w:t>
      </w:r>
      <w:r>
        <w:rPr>
          <w:rFonts w:ascii="Times New Roman" w:hAnsi="Times New Roman"/>
          <w:sz w:val="28"/>
          <w:szCs w:val="28"/>
        </w:rPr>
        <w:t>ию</w:t>
      </w:r>
      <w:r w:rsidRPr="005A5909">
        <w:rPr>
          <w:rFonts w:ascii="Times New Roman" w:hAnsi="Times New Roman"/>
          <w:sz w:val="28"/>
          <w:szCs w:val="28"/>
        </w:rPr>
        <w:t xml:space="preserve"> количеств</w:t>
      </w:r>
      <w:r>
        <w:rPr>
          <w:rFonts w:ascii="Times New Roman" w:hAnsi="Times New Roman"/>
          <w:sz w:val="28"/>
          <w:szCs w:val="28"/>
        </w:rPr>
        <w:t>а</w:t>
      </w:r>
      <w:r w:rsidRPr="005A5909">
        <w:rPr>
          <w:rFonts w:ascii="Times New Roman" w:hAnsi="Times New Roman"/>
          <w:sz w:val="28"/>
          <w:szCs w:val="28"/>
        </w:rPr>
        <w:t xml:space="preserve"> подростков, принявших участие в мероприятиях </w:t>
      </w:r>
      <w:r>
        <w:rPr>
          <w:rFonts w:ascii="Times New Roman" w:hAnsi="Times New Roman"/>
          <w:sz w:val="28"/>
          <w:szCs w:val="28"/>
        </w:rPr>
        <w:t>Типовой модели (100%) (отдел социальной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МБОУ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 «</w:t>
      </w:r>
      <w:proofErr w:type="gramStart"/>
      <w:r>
        <w:rPr>
          <w:rFonts w:ascii="Times New Roman" w:hAnsi="Times New Roman"/>
          <w:sz w:val="28"/>
          <w:szCs w:val="28"/>
        </w:rPr>
        <w:t>Центр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детского творчества»).</w:t>
      </w:r>
    </w:p>
    <w:p w:rsidR="00524EFE" w:rsidRDefault="00524EFE" w:rsidP="00524EFE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A5438">
        <w:rPr>
          <w:rFonts w:ascii="Times New Roman" w:hAnsi="Times New Roman" w:cs="Times New Roman"/>
          <w:sz w:val="28"/>
          <w:szCs w:val="28"/>
        </w:rPr>
        <w:t>а базе МБОУ ДО «Станцияюных натуралистов»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A5438">
        <w:rPr>
          <w:rFonts w:ascii="Times New Roman" w:hAnsi="Times New Roman" w:cs="Times New Roman"/>
          <w:sz w:val="28"/>
          <w:szCs w:val="28"/>
        </w:rPr>
        <w:t>ткрыт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5438">
        <w:rPr>
          <w:rFonts w:ascii="Times New Roman" w:hAnsi="Times New Roman" w:cs="Times New Roman"/>
          <w:sz w:val="28"/>
          <w:szCs w:val="28"/>
        </w:rPr>
        <w:t xml:space="preserve"> пилотн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A5438">
        <w:rPr>
          <w:rFonts w:ascii="Times New Roman" w:hAnsi="Times New Roman" w:cs="Times New Roman"/>
          <w:sz w:val="28"/>
          <w:szCs w:val="28"/>
        </w:rPr>
        <w:t xml:space="preserve">  площадк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5438">
        <w:rPr>
          <w:rFonts w:ascii="Times New Roman" w:hAnsi="Times New Roman" w:cs="Times New Roman"/>
          <w:sz w:val="28"/>
          <w:szCs w:val="28"/>
        </w:rPr>
        <w:t xml:space="preserve"> по обновлению содержания и технологий дополнительного образования детей ес</w:t>
      </w:r>
      <w:r>
        <w:rPr>
          <w:rFonts w:ascii="Times New Roman" w:hAnsi="Times New Roman" w:cs="Times New Roman"/>
          <w:sz w:val="28"/>
          <w:szCs w:val="28"/>
        </w:rPr>
        <w:t>тественнонаучной направленности.</w:t>
      </w:r>
    </w:p>
    <w:p w:rsidR="00524EFE" w:rsidRPr="00524EFE" w:rsidRDefault="00524EFE" w:rsidP="00524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4EFE">
        <w:rPr>
          <w:rFonts w:ascii="Times New Roman" w:hAnsi="Times New Roman"/>
          <w:sz w:val="28"/>
          <w:szCs w:val="28"/>
        </w:rPr>
        <w:t xml:space="preserve">Педагоги города участвуют в проведении независимой оценки качества </w:t>
      </w:r>
      <w:r w:rsidRPr="00524EFE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образовательной организации по дополнительным общеобразовательным программам естественнонаучной и технической направленностей (подано на экспертизу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24EFE">
        <w:rPr>
          <w:rFonts w:ascii="Times New Roman" w:hAnsi="Times New Roman" w:cs="Times New Roman"/>
          <w:sz w:val="28"/>
          <w:szCs w:val="28"/>
        </w:rPr>
        <w:t xml:space="preserve"> программ,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24EFE">
        <w:rPr>
          <w:rFonts w:ascii="Times New Roman" w:hAnsi="Times New Roman" w:cs="Times New Roman"/>
          <w:sz w:val="28"/>
          <w:szCs w:val="28"/>
        </w:rPr>
        <w:t xml:space="preserve"> успешно  прошли,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24EFE">
        <w:rPr>
          <w:rFonts w:ascii="Times New Roman" w:hAnsi="Times New Roman" w:cs="Times New Roman"/>
          <w:sz w:val="28"/>
          <w:szCs w:val="28"/>
        </w:rPr>
        <w:t xml:space="preserve"> программы дорабатываются)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4EFE">
        <w:rPr>
          <w:rFonts w:ascii="Times New Roman" w:hAnsi="Times New Roman" w:cs="Times New Roman"/>
          <w:sz w:val="28"/>
          <w:szCs w:val="28"/>
        </w:rPr>
        <w:t xml:space="preserve"> в реализации  пилотных региональных проектов, направленных на повышение качества и </w:t>
      </w:r>
      <w:r w:rsidRPr="00524EFE">
        <w:rPr>
          <w:rFonts w:ascii="Times New Roman" w:hAnsi="Times New Roman" w:cs="Times New Roman"/>
          <w:sz w:val="28"/>
          <w:szCs w:val="28"/>
        </w:rPr>
        <w:lastRenderedPageBreak/>
        <w:t>доступности дополнительного образования (творческие конкурсы и т.д.):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EFE">
        <w:rPr>
          <w:rFonts w:ascii="Times New Roman" w:hAnsi="Times New Roman" w:cs="Times New Roman"/>
          <w:sz w:val="28"/>
          <w:szCs w:val="28"/>
        </w:rPr>
        <w:t xml:space="preserve"> «Музей живой истории»;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EFE">
        <w:rPr>
          <w:rFonts w:ascii="Times New Roman" w:hAnsi="Times New Roman" w:cs="Times New Roman"/>
          <w:sz w:val="28"/>
          <w:szCs w:val="28"/>
        </w:rPr>
        <w:t>«Развитие авиамоделизма в системе дополнительного образования Тамбовской области»;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EFE">
        <w:rPr>
          <w:rFonts w:ascii="Times New Roman" w:hAnsi="Times New Roman" w:cs="Times New Roman"/>
          <w:sz w:val="28"/>
          <w:szCs w:val="28"/>
        </w:rPr>
        <w:t xml:space="preserve"> «Постконкурсная поддержка и сопровождение одаренных детей»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A46" w:rsidRPr="009A5438" w:rsidRDefault="00897A46" w:rsidP="00897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1C" w:rsidRDefault="004F541C" w:rsidP="009A5438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9A5438">
        <w:rPr>
          <w:rFonts w:ascii="Times New Roman" w:hAnsi="Times New Roman"/>
          <w:bCs/>
          <w:sz w:val="28"/>
          <w:szCs w:val="28"/>
        </w:rPr>
        <w:t xml:space="preserve">В целях </w:t>
      </w:r>
      <w:r w:rsidRPr="009A5438">
        <w:rPr>
          <w:rFonts w:ascii="Times New Roman" w:hAnsi="Times New Roman"/>
          <w:b/>
          <w:bCs/>
          <w:sz w:val="28"/>
          <w:szCs w:val="28"/>
        </w:rPr>
        <w:t>реализация мер по непрерывному развитию педагогических и управленческих кадров системы дополнительного образования детей</w:t>
      </w:r>
      <w:r w:rsidR="00C135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A5438">
        <w:rPr>
          <w:rFonts w:ascii="Times New Roman" w:hAnsi="Times New Roman"/>
          <w:bCs/>
          <w:sz w:val="28"/>
          <w:szCs w:val="28"/>
        </w:rPr>
        <w:t>проведен целый комплекс мероприятий:</w:t>
      </w:r>
    </w:p>
    <w:p w:rsidR="004F541C" w:rsidRPr="007A269B" w:rsidRDefault="004F541C" w:rsidP="004F541C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kern w:val="1"/>
          <w:sz w:val="28"/>
          <w:szCs w:val="28"/>
          <w:lang w:eastAsia="zh-CN"/>
        </w:rPr>
      </w:pPr>
      <w:r w:rsidRPr="007A269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региональный межведомственный форум работников системы дополнительного образования (600 чел.)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;</w:t>
      </w:r>
    </w:p>
    <w:p w:rsidR="004F541C" w:rsidRPr="007A269B" w:rsidRDefault="004F541C" w:rsidP="004F541C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7A269B">
        <w:rPr>
          <w:rFonts w:ascii="Times New Roman" w:hAnsi="Times New Roman"/>
          <w:bCs/>
          <w:sz w:val="28"/>
          <w:szCs w:val="28"/>
        </w:rPr>
        <w:t>н</w:t>
      </w:r>
      <w:r w:rsidRPr="007A269B">
        <w:rPr>
          <w:rFonts w:ascii="Times New Roman" w:hAnsi="Times New Roman"/>
          <w:kern w:val="1"/>
          <w:sz w:val="28"/>
          <w:szCs w:val="28"/>
          <w:lang w:eastAsia="zh-CN"/>
        </w:rPr>
        <w:t xml:space="preserve">а базе МОЦ (МБОУ </w:t>
      </w:r>
      <w:proofErr w:type="gramStart"/>
      <w:r w:rsidRPr="007A269B">
        <w:rPr>
          <w:rFonts w:ascii="Times New Roman" w:hAnsi="Times New Roman"/>
          <w:kern w:val="1"/>
          <w:sz w:val="28"/>
          <w:szCs w:val="28"/>
          <w:lang w:eastAsia="zh-CN"/>
        </w:rPr>
        <w:t>ДО</w:t>
      </w:r>
      <w:proofErr w:type="gramEnd"/>
      <w:r w:rsidRPr="007A269B">
        <w:rPr>
          <w:rFonts w:ascii="Times New Roman" w:hAnsi="Times New Roman"/>
          <w:kern w:val="1"/>
          <w:sz w:val="28"/>
          <w:szCs w:val="28"/>
          <w:lang w:eastAsia="zh-CN"/>
        </w:rPr>
        <w:t xml:space="preserve"> «</w:t>
      </w:r>
      <w:proofErr w:type="gramStart"/>
      <w:r w:rsidRPr="007A269B">
        <w:rPr>
          <w:rFonts w:ascii="Times New Roman" w:hAnsi="Times New Roman"/>
          <w:kern w:val="1"/>
          <w:sz w:val="28"/>
          <w:szCs w:val="28"/>
          <w:lang w:eastAsia="zh-CN"/>
        </w:rPr>
        <w:t>Центр</w:t>
      </w:r>
      <w:proofErr w:type="gramEnd"/>
      <w:r w:rsidRPr="007A269B">
        <w:rPr>
          <w:rFonts w:ascii="Times New Roman" w:hAnsi="Times New Roman"/>
          <w:kern w:val="1"/>
          <w:sz w:val="28"/>
          <w:szCs w:val="28"/>
          <w:lang w:eastAsia="zh-CN"/>
        </w:rPr>
        <w:t xml:space="preserve"> детского творчества»)  проводились:</w:t>
      </w:r>
    </w:p>
    <w:p w:rsidR="004F541C" w:rsidRPr="00C93FFF" w:rsidRDefault="004F541C" w:rsidP="00DD32E1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720"/>
        <w:jc w:val="both"/>
        <w:outlineLvl w:val="0"/>
        <w:rPr>
          <w:rFonts w:ascii="Times New Roman" w:hAnsi="Times New Roman"/>
          <w:kern w:val="1"/>
          <w:sz w:val="28"/>
          <w:szCs w:val="28"/>
          <w:lang w:eastAsia="zh-CN"/>
        </w:rPr>
      </w:pPr>
      <w:r w:rsidRPr="00C93FFF">
        <w:rPr>
          <w:rFonts w:ascii="Times New Roman" w:eastAsia="Times New Roman" w:hAnsi="Times New Roman"/>
          <w:sz w:val="28"/>
          <w:szCs w:val="28"/>
          <w:lang w:eastAsia="ru-RU"/>
        </w:rPr>
        <w:t xml:space="preserve">зональный межведомственный круглый стол "Дополнительное образование. </w:t>
      </w:r>
      <w:proofErr w:type="gramStart"/>
      <w:r w:rsidRPr="00C93FFF">
        <w:rPr>
          <w:rFonts w:ascii="Times New Roman" w:eastAsia="Times New Roman" w:hAnsi="Times New Roman"/>
          <w:sz w:val="28"/>
          <w:szCs w:val="28"/>
          <w:lang w:eastAsia="ru-RU"/>
        </w:rPr>
        <w:t>Взгляд в будущее" (50 чел.), посвященные 100-летию российской системы дополнительного (внешкольного) образования детей;</w:t>
      </w:r>
      <w:proofErr w:type="gramEnd"/>
    </w:p>
    <w:p w:rsidR="004F541C" w:rsidRDefault="004F541C" w:rsidP="00DD32E1">
      <w:pPr>
        <w:pStyle w:val="a4"/>
        <w:numPr>
          <w:ilvl w:val="0"/>
          <w:numId w:val="25"/>
        </w:numPr>
        <w:spacing w:after="0" w:line="240" w:lineRule="auto"/>
        <w:ind w:left="720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C93FFF">
        <w:rPr>
          <w:rFonts w:ascii="Times New Roman" w:hAnsi="Times New Roman"/>
          <w:kern w:val="1"/>
          <w:sz w:val="28"/>
          <w:szCs w:val="28"/>
          <w:lang w:eastAsia="zh-CN"/>
        </w:rPr>
        <w:t xml:space="preserve">была открыта Зональная межведомственная школа профессионального мастерства. </w:t>
      </w:r>
      <w:proofErr w:type="gramStart"/>
      <w:r w:rsidRPr="00C93FFF">
        <w:rPr>
          <w:rFonts w:ascii="Times New Roman" w:hAnsi="Times New Roman"/>
          <w:kern w:val="1"/>
          <w:sz w:val="28"/>
          <w:szCs w:val="28"/>
          <w:lang w:eastAsia="zh-CN"/>
        </w:rPr>
        <w:t>Более 100 педагогов дополнительного образования г. Мичуринска, Мичуринского, Первомайского районов углубили свои знания в сфере проектирования программно-методических комплексов, разработки программ нового поколения (сетевых, дистанционных, разноуровневых, модульных) и экспертной деятельности</w:t>
      </w:r>
      <w:r w:rsidR="00925789">
        <w:rPr>
          <w:rFonts w:ascii="Times New Roman" w:hAnsi="Times New Roman"/>
          <w:kern w:val="1"/>
          <w:sz w:val="28"/>
          <w:szCs w:val="28"/>
          <w:lang w:eastAsia="zh-CN"/>
        </w:rPr>
        <w:t xml:space="preserve">; </w:t>
      </w:r>
      <w:proofErr w:type="gramEnd"/>
    </w:p>
    <w:p w:rsidR="005267BA" w:rsidRPr="005267BA" w:rsidRDefault="005267BA" w:rsidP="00DD32E1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267BA">
        <w:rPr>
          <w:rFonts w:ascii="Times New Roman" w:hAnsi="Times New Roman"/>
          <w:kern w:val="1"/>
          <w:sz w:val="28"/>
          <w:szCs w:val="28"/>
          <w:lang w:eastAsia="zh-CN"/>
        </w:rPr>
        <w:t>конкурсы профессионального мастерства (</w:t>
      </w:r>
      <w:r w:rsidRPr="005267BA">
        <w:rPr>
          <w:rFonts w:ascii="Times New Roman" w:eastAsia="Times New Roman" w:hAnsi="Times New Roman"/>
          <w:color w:val="000000"/>
          <w:sz w:val="28"/>
          <w:szCs w:val="28"/>
        </w:rPr>
        <w:t xml:space="preserve">Всероссийский </w:t>
      </w:r>
      <w:r w:rsidRPr="005267BA">
        <w:rPr>
          <w:rFonts w:ascii="Times New Roman" w:hAnsi="Times New Roman"/>
          <w:color w:val="000000"/>
          <w:sz w:val="28"/>
          <w:szCs w:val="28"/>
        </w:rPr>
        <w:t>конкурс педагогических</w:t>
      </w:r>
      <w:r w:rsidRPr="005267BA">
        <w:rPr>
          <w:rFonts w:ascii="Times New Roman" w:eastAsia="Times New Roman" w:hAnsi="Times New Roman"/>
          <w:color w:val="000000"/>
          <w:sz w:val="28"/>
          <w:szCs w:val="28"/>
        </w:rPr>
        <w:t xml:space="preserve"> работников «Воспитать человека», 27 участников;  Всероссийский конкурс </w:t>
      </w:r>
      <w:r w:rsidRPr="005267BA">
        <w:rPr>
          <w:rFonts w:ascii="Times New Roman" w:hAnsi="Times New Roman"/>
          <w:sz w:val="28"/>
          <w:szCs w:val="28"/>
        </w:rPr>
        <w:t>профессионального мастерства работников сферы дополнительного образования «Сердце отдаю детям», 23 участника.</w:t>
      </w:r>
      <w:proofErr w:type="gramEnd"/>
      <w:r w:rsidRPr="005267BA">
        <w:rPr>
          <w:rFonts w:ascii="Times New Roman" w:hAnsi="Times New Roman"/>
          <w:sz w:val="28"/>
          <w:szCs w:val="28"/>
        </w:rPr>
        <w:t xml:space="preserve"> </w:t>
      </w:r>
      <w:r w:rsidRPr="005267BA">
        <w:rPr>
          <w:rFonts w:ascii="Times New Roman" w:hAnsi="Times New Roman" w:cs="Times New Roman"/>
          <w:sz w:val="28"/>
          <w:szCs w:val="28"/>
        </w:rPr>
        <w:t xml:space="preserve">Педагоги активно участвовали в  </w:t>
      </w:r>
      <w:proofErr w:type="spellStart"/>
      <w:proofErr w:type="gramStart"/>
      <w:r w:rsidRPr="005267B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267BA">
        <w:rPr>
          <w:rFonts w:ascii="Times New Roman" w:hAnsi="Times New Roman" w:cs="Times New Roman"/>
          <w:sz w:val="28"/>
          <w:szCs w:val="28"/>
        </w:rPr>
        <w:t xml:space="preserve">  образовательных мероприятиях, конкурсах, в том числе в </w:t>
      </w:r>
      <w:r>
        <w:rPr>
          <w:rFonts w:ascii="Times New Roman" w:hAnsi="Times New Roman" w:cs="Times New Roman"/>
          <w:sz w:val="28"/>
          <w:szCs w:val="28"/>
        </w:rPr>
        <w:t>дистанционном формате;</w:t>
      </w:r>
    </w:p>
    <w:p w:rsidR="00DD32E1" w:rsidRPr="005267BA" w:rsidRDefault="005267BA" w:rsidP="00DD32E1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5267B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67BA">
        <w:rPr>
          <w:rFonts w:ascii="Times New Roman" w:hAnsi="Times New Roman" w:cs="Times New Roman"/>
          <w:sz w:val="28"/>
          <w:szCs w:val="28"/>
        </w:rPr>
        <w:t>бобщении и трансливаровании лучших педагогических практик</w:t>
      </w:r>
      <w:proofErr w:type="gramStart"/>
      <w:r w:rsidRPr="005267BA">
        <w:rPr>
          <w:rFonts w:ascii="Times New Roman" w:hAnsi="Times New Roman" w:cs="Times New Roman"/>
          <w:sz w:val="28"/>
          <w:szCs w:val="28"/>
        </w:rPr>
        <w:t>;</w:t>
      </w:r>
      <w:r w:rsidR="00DD32E1" w:rsidRPr="005267BA">
        <w:rPr>
          <w:rFonts w:ascii="Times New Roman" w:hAnsi="Times New Roman"/>
          <w:sz w:val="28"/>
          <w:szCs w:val="28"/>
        </w:rPr>
        <w:t>п</w:t>
      </w:r>
      <w:proofErr w:type="gramEnd"/>
      <w:r w:rsidR="00407F77" w:rsidRPr="005267BA">
        <w:rPr>
          <w:rFonts w:ascii="Times New Roman" w:hAnsi="Times New Roman"/>
          <w:sz w:val="28"/>
          <w:szCs w:val="28"/>
        </w:rPr>
        <w:t>роводятся семинары, информационно-учебные совещания,  практикумы, индивидуальные и групповые консультации, работает Школа профессионального мастерства,  обобщение и транлисрование пе</w:t>
      </w:r>
      <w:r w:rsidR="00DD32E1" w:rsidRPr="005267BA">
        <w:rPr>
          <w:rFonts w:ascii="Times New Roman" w:hAnsi="Times New Roman"/>
          <w:sz w:val="28"/>
          <w:szCs w:val="28"/>
        </w:rPr>
        <w:t>редового педагогического опыта (з</w:t>
      </w:r>
      <w:r w:rsidR="00407F77" w:rsidRPr="005267BA">
        <w:rPr>
          <w:rFonts w:ascii="Times New Roman" w:hAnsi="Times New Roman"/>
          <w:sz w:val="28"/>
          <w:szCs w:val="28"/>
        </w:rPr>
        <w:t>а 2018-2020 г.г. было проведено более  пятидесяти информационно-методических,  практических и консультационных  мероприятий с общим охватом  390 человек</w:t>
      </w:r>
      <w:r w:rsidR="00DD32E1" w:rsidRPr="005267BA">
        <w:rPr>
          <w:rFonts w:ascii="Times New Roman" w:hAnsi="Times New Roman"/>
          <w:sz w:val="28"/>
          <w:szCs w:val="28"/>
        </w:rPr>
        <w:t>);</w:t>
      </w:r>
    </w:p>
    <w:p w:rsidR="00DD32E1" w:rsidRPr="004A532C" w:rsidRDefault="00DD32E1" w:rsidP="00DD32E1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DD32E1">
        <w:rPr>
          <w:rFonts w:ascii="Times New Roman" w:hAnsi="Times New Roman" w:cs="Times New Roman"/>
          <w:sz w:val="28"/>
          <w:szCs w:val="28"/>
        </w:rPr>
        <w:t xml:space="preserve">специалисты  МОЦ и другие специалисты, задействованные в реализации модели персонифицированного финансирования, проходили стажировку   на базе </w:t>
      </w:r>
      <w:r w:rsidR="00F63ACC">
        <w:rPr>
          <w:rFonts w:ascii="Times New Roman" w:hAnsi="Times New Roman" w:cs="Times New Roman"/>
          <w:sz w:val="28"/>
          <w:szCs w:val="28"/>
        </w:rPr>
        <w:t>регионального  ресурсного центра.</w:t>
      </w:r>
    </w:p>
    <w:p w:rsidR="004A532C" w:rsidRDefault="004A532C" w:rsidP="004A532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8CB" w:rsidRDefault="006B28C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4A532C" w:rsidRPr="004A532C" w:rsidRDefault="004A532C" w:rsidP="004A532C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4A532C">
        <w:rPr>
          <w:rFonts w:ascii="Times New Roman" w:hAnsi="Times New Roman" w:cs="Times New Roman"/>
          <w:b/>
          <w:i/>
          <w:sz w:val="28"/>
          <w:szCs w:val="28"/>
        </w:rPr>
        <w:lastRenderedPageBreak/>
        <w:t>Структура работы с кадрами</w:t>
      </w:r>
    </w:p>
    <w:p w:rsidR="004A532C" w:rsidRDefault="004A532C" w:rsidP="000573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4A532C" w:rsidRDefault="004A532C" w:rsidP="004A5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055313" cy="3646968"/>
            <wp:effectExtent l="19050" t="0" r="2587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10000"/>
                    </a:blip>
                    <a:srcRect l="21150" t="28859" r="7952" b="20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773" cy="3651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7BA" w:rsidRDefault="000573DB" w:rsidP="000573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3DB">
        <w:rPr>
          <w:rFonts w:ascii="Times New Roman" w:hAnsi="Times New Roman"/>
          <w:bCs/>
          <w:sz w:val="28"/>
          <w:szCs w:val="28"/>
        </w:rPr>
        <w:t>Для</w:t>
      </w:r>
      <w:r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Pr="000573DB">
        <w:rPr>
          <w:rFonts w:ascii="Times New Roman" w:hAnsi="Times New Roman"/>
          <w:b/>
          <w:bCs/>
          <w:sz w:val="28"/>
          <w:szCs w:val="28"/>
        </w:rPr>
        <w:t>ыявлени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0573D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одаренных  и талантилвых детей  </w:t>
      </w:r>
      <w:r w:rsidR="005267BA" w:rsidRPr="000573DB">
        <w:rPr>
          <w:rFonts w:ascii="Times New Roman" w:hAnsi="Times New Roman"/>
          <w:kern w:val="1"/>
          <w:sz w:val="28"/>
          <w:szCs w:val="28"/>
          <w:lang w:eastAsia="zh-CN"/>
        </w:rPr>
        <w:t>проводился целый комплекс  муниципальных, зональных и региональных этапов конкурсов, олимпиад</w:t>
      </w:r>
      <w:r w:rsidRPr="000573DB">
        <w:rPr>
          <w:rFonts w:ascii="Times New Roman" w:hAnsi="Times New Roman" w:cs="Times New Roman"/>
          <w:sz w:val="28"/>
          <w:szCs w:val="28"/>
        </w:rPr>
        <w:t>, соревнований, фестивалей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10B" w:rsidRDefault="00AA410B" w:rsidP="00AA410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i/>
          <w:kern w:val="1"/>
          <w:sz w:val="28"/>
          <w:szCs w:val="28"/>
          <w:lang w:eastAsia="zh-CN"/>
        </w:rPr>
      </w:pPr>
    </w:p>
    <w:p w:rsidR="00AA410B" w:rsidRPr="00AA410B" w:rsidRDefault="00AA410B" w:rsidP="00AA410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i/>
          <w:kern w:val="1"/>
          <w:sz w:val="28"/>
          <w:szCs w:val="28"/>
          <w:lang w:eastAsia="zh-CN"/>
        </w:rPr>
      </w:pPr>
      <w:proofErr w:type="gramStart"/>
      <w:r w:rsidRPr="00AA410B">
        <w:rPr>
          <w:rFonts w:ascii="Times New Roman" w:hAnsi="Times New Roman"/>
          <w:b/>
          <w:i/>
          <w:kern w:val="1"/>
          <w:sz w:val="28"/>
          <w:szCs w:val="28"/>
          <w:lang w:eastAsia="zh-CN"/>
        </w:rPr>
        <w:t>Конкурсная активность и результативность участия обучающихся в конкурсных мероприятиях</w:t>
      </w:r>
      <w:proofErr w:type="gramEnd"/>
    </w:p>
    <w:p w:rsidR="00DD32E1" w:rsidRDefault="00AA410B" w:rsidP="00DD32E1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2896235</wp:posOffset>
            </wp:positionH>
            <wp:positionV relativeFrom="paragraph">
              <wp:posOffset>120650</wp:posOffset>
            </wp:positionV>
            <wp:extent cx="3063875" cy="1903095"/>
            <wp:effectExtent l="19050" t="0" r="0" b="0"/>
            <wp:wrapNone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120650</wp:posOffset>
            </wp:positionV>
            <wp:extent cx="2872740" cy="1903095"/>
            <wp:effectExtent l="19050" t="0" r="0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10B" w:rsidRDefault="00AA410B" w:rsidP="008D62E3">
      <w:pPr>
        <w:shd w:val="clear" w:color="auto" w:fill="FFFFFF"/>
        <w:spacing w:after="0" w:line="240" w:lineRule="auto"/>
        <w:ind w:firstLine="633"/>
        <w:jc w:val="both"/>
        <w:outlineLvl w:val="2"/>
        <w:rPr>
          <w:rFonts w:ascii="Times New Roman" w:hAnsi="Times New Roman"/>
          <w:kern w:val="1"/>
          <w:sz w:val="28"/>
          <w:szCs w:val="28"/>
          <w:lang w:eastAsia="zh-CN"/>
        </w:rPr>
      </w:pPr>
    </w:p>
    <w:p w:rsidR="00AA410B" w:rsidRDefault="00AA410B" w:rsidP="008D62E3">
      <w:pPr>
        <w:shd w:val="clear" w:color="auto" w:fill="FFFFFF"/>
        <w:spacing w:after="0" w:line="240" w:lineRule="auto"/>
        <w:ind w:firstLine="633"/>
        <w:jc w:val="both"/>
        <w:outlineLvl w:val="2"/>
        <w:rPr>
          <w:rFonts w:ascii="Times New Roman" w:hAnsi="Times New Roman"/>
          <w:kern w:val="1"/>
          <w:sz w:val="28"/>
          <w:szCs w:val="28"/>
          <w:lang w:eastAsia="zh-CN"/>
        </w:rPr>
      </w:pPr>
    </w:p>
    <w:p w:rsidR="00AA410B" w:rsidRDefault="00AA410B" w:rsidP="008D62E3">
      <w:pPr>
        <w:shd w:val="clear" w:color="auto" w:fill="FFFFFF"/>
        <w:spacing w:after="0" w:line="240" w:lineRule="auto"/>
        <w:ind w:firstLine="633"/>
        <w:jc w:val="both"/>
        <w:outlineLvl w:val="2"/>
        <w:rPr>
          <w:rFonts w:ascii="Times New Roman" w:hAnsi="Times New Roman"/>
          <w:kern w:val="1"/>
          <w:sz w:val="28"/>
          <w:szCs w:val="28"/>
          <w:lang w:eastAsia="zh-CN"/>
        </w:rPr>
      </w:pPr>
    </w:p>
    <w:p w:rsidR="00AA410B" w:rsidRDefault="00AA410B" w:rsidP="008D62E3">
      <w:pPr>
        <w:shd w:val="clear" w:color="auto" w:fill="FFFFFF"/>
        <w:spacing w:after="0" w:line="240" w:lineRule="auto"/>
        <w:ind w:firstLine="633"/>
        <w:jc w:val="both"/>
        <w:outlineLvl w:val="2"/>
        <w:rPr>
          <w:rFonts w:ascii="Times New Roman" w:hAnsi="Times New Roman"/>
          <w:kern w:val="1"/>
          <w:sz w:val="28"/>
          <w:szCs w:val="28"/>
          <w:lang w:eastAsia="zh-CN"/>
        </w:rPr>
      </w:pPr>
    </w:p>
    <w:p w:rsidR="00AA410B" w:rsidRDefault="00AA410B" w:rsidP="008D62E3">
      <w:pPr>
        <w:shd w:val="clear" w:color="auto" w:fill="FFFFFF"/>
        <w:spacing w:after="0" w:line="240" w:lineRule="auto"/>
        <w:ind w:firstLine="633"/>
        <w:jc w:val="both"/>
        <w:outlineLvl w:val="2"/>
        <w:rPr>
          <w:rFonts w:ascii="Times New Roman" w:hAnsi="Times New Roman"/>
          <w:kern w:val="1"/>
          <w:sz w:val="28"/>
          <w:szCs w:val="28"/>
          <w:lang w:eastAsia="zh-CN"/>
        </w:rPr>
      </w:pPr>
    </w:p>
    <w:p w:rsidR="00AA410B" w:rsidRDefault="00AA410B" w:rsidP="008D62E3">
      <w:pPr>
        <w:shd w:val="clear" w:color="auto" w:fill="FFFFFF"/>
        <w:spacing w:after="0" w:line="240" w:lineRule="auto"/>
        <w:ind w:firstLine="633"/>
        <w:jc w:val="both"/>
        <w:outlineLvl w:val="2"/>
        <w:rPr>
          <w:rFonts w:ascii="Times New Roman" w:hAnsi="Times New Roman"/>
          <w:kern w:val="1"/>
          <w:sz w:val="28"/>
          <w:szCs w:val="28"/>
          <w:lang w:eastAsia="zh-CN"/>
        </w:rPr>
      </w:pPr>
    </w:p>
    <w:p w:rsidR="00AA410B" w:rsidRDefault="00AA410B" w:rsidP="008D62E3">
      <w:pPr>
        <w:shd w:val="clear" w:color="auto" w:fill="FFFFFF"/>
        <w:spacing w:after="0" w:line="240" w:lineRule="auto"/>
        <w:ind w:firstLine="633"/>
        <w:jc w:val="both"/>
        <w:outlineLvl w:val="2"/>
        <w:rPr>
          <w:rFonts w:ascii="Times New Roman" w:hAnsi="Times New Roman"/>
          <w:kern w:val="1"/>
          <w:sz w:val="28"/>
          <w:szCs w:val="28"/>
          <w:lang w:eastAsia="zh-CN"/>
        </w:rPr>
      </w:pPr>
    </w:p>
    <w:p w:rsidR="00AA410B" w:rsidRDefault="00AA410B" w:rsidP="008D62E3">
      <w:pPr>
        <w:shd w:val="clear" w:color="auto" w:fill="FFFFFF"/>
        <w:spacing w:after="0" w:line="240" w:lineRule="auto"/>
        <w:ind w:firstLine="633"/>
        <w:jc w:val="both"/>
        <w:outlineLvl w:val="2"/>
        <w:rPr>
          <w:rFonts w:ascii="Times New Roman" w:hAnsi="Times New Roman"/>
          <w:kern w:val="1"/>
          <w:sz w:val="28"/>
          <w:szCs w:val="28"/>
          <w:lang w:eastAsia="zh-CN"/>
        </w:rPr>
      </w:pPr>
    </w:p>
    <w:p w:rsidR="00AA410B" w:rsidRDefault="00AA410B" w:rsidP="008D62E3">
      <w:pPr>
        <w:shd w:val="clear" w:color="auto" w:fill="FFFFFF"/>
        <w:spacing w:after="0" w:line="240" w:lineRule="auto"/>
        <w:ind w:firstLine="633"/>
        <w:jc w:val="both"/>
        <w:outlineLvl w:val="2"/>
        <w:rPr>
          <w:rFonts w:ascii="Times New Roman" w:hAnsi="Times New Roman"/>
          <w:kern w:val="1"/>
          <w:sz w:val="28"/>
          <w:szCs w:val="28"/>
          <w:lang w:eastAsia="zh-CN"/>
        </w:rPr>
      </w:pPr>
    </w:p>
    <w:p w:rsidR="003F7F35" w:rsidRDefault="003F7F35" w:rsidP="008D62E3">
      <w:pPr>
        <w:shd w:val="clear" w:color="auto" w:fill="FFFFFF"/>
        <w:spacing w:after="0" w:line="240" w:lineRule="auto"/>
        <w:ind w:firstLine="633"/>
        <w:jc w:val="both"/>
        <w:outlineLvl w:val="2"/>
        <w:rPr>
          <w:rFonts w:ascii="Times New Roman" w:hAnsi="Times New Roman"/>
          <w:kern w:val="1"/>
          <w:sz w:val="28"/>
          <w:szCs w:val="28"/>
          <w:lang w:eastAsia="zh-CN"/>
        </w:rPr>
      </w:pPr>
    </w:p>
    <w:p w:rsidR="004B6EEB" w:rsidRPr="004B6EEB" w:rsidRDefault="0048187E" w:rsidP="004B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  <w:lang w:eastAsia="zh-CN"/>
        </w:rPr>
        <w:t xml:space="preserve">Непрерывно </w:t>
      </w:r>
      <w:r w:rsidRPr="0048187E">
        <w:rPr>
          <w:rFonts w:ascii="Times New Roman" w:hAnsi="Times New Roman"/>
          <w:b/>
          <w:kern w:val="1"/>
          <w:sz w:val="28"/>
          <w:szCs w:val="28"/>
          <w:lang w:eastAsia="zh-CN"/>
        </w:rPr>
        <w:t xml:space="preserve">ведется </w:t>
      </w:r>
      <w:r w:rsidR="005F3A39" w:rsidRPr="0048187E">
        <w:rPr>
          <w:rFonts w:ascii="Times New Roman" w:hAnsi="Times New Roman"/>
          <w:b/>
          <w:kern w:val="1"/>
          <w:sz w:val="28"/>
          <w:szCs w:val="28"/>
          <w:lang w:eastAsia="zh-CN"/>
        </w:rPr>
        <w:t>информационная кампания</w:t>
      </w:r>
      <w:r w:rsidR="005F3A39" w:rsidRPr="008D62E3">
        <w:rPr>
          <w:rFonts w:ascii="Times New Roman" w:hAnsi="Times New Roman"/>
          <w:kern w:val="1"/>
          <w:sz w:val="28"/>
          <w:szCs w:val="28"/>
          <w:lang w:eastAsia="zh-CN"/>
        </w:rPr>
        <w:t xml:space="preserve"> </w:t>
      </w:r>
      <w:r w:rsidR="004B6EEB">
        <w:rPr>
          <w:rFonts w:ascii="Times New Roman" w:hAnsi="Times New Roman"/>
          <w:kern w:val="1"/>
          <w:sz w:val="28"/>
          <w:szCs w:val="28"/>
          <w:lang w:eastAsia="zh-CN"/>
        </w:rPr>
        <w:t xml:space="preserve">(в рамках медаплана освещения мероприятий  по реализации проекта) </w:t>
      </w:r>
      <w:r w:rsidR="005F3A39" w:rsidRPr="008D62E3">
        <w:rPr>
          <w:rFonts w:ascii="Times New Roman" w:hAnsi="Times New Roman"/>
          <w:kern w:val="1"/>
          <w:sz w:val="28"/>
          <w:szCs w:val="28"/>
          <w:lang w:eastAsia="zh-CN"/>
        </w:rPr>
        <w:t>для родителей, педагогов,  общественности по  внедрению модели  персонифицированного финансирования,  возможностях сертификатов  дополнительного образования (СМИ, социальные сети, сайты  организаций,  родительские собрания, информационные стенды и т.д.), которая активно продолжается и сегодня.</w:t>
      </w:r>
      <w:r w:rsidR="004B6EEB">
        <w:rPr>
          <w:rFonts w:ascii="Times New Roman" w:hAnsi="Times New Roman"/>
          <w:kern w:val="1"/>
          <w:sz w:val="28"/>
          <w:szCs w:val="28"/>
          <w:lang w:eastAsia="zh-CN"/>
        </w:rPr>
        <w:t xml:space="preserve"> </w:t>
      </w:r>
      <w:r w:rsidR="004B6EEB" w:rsidRPr="004B6EEB">
        <w:rPr>
          <w:rFonts w:ascii="Times New Roman" w:eastAsia="Calibri" w:hAnsi="Times New Roman" w:cs="Times New Roman"/>
          <w:sz w:val="28"/>
          <w:szCs w:val="28"/>
        </w:rPr>
        <w:t>Создан</w:t>
      </w:r>
      <w:r w:rsidR="004B6EEB">
        <w:rPr>
          <w:rFonts w:ascii="Times New Roman" w:eastAsia="Calibri" w:hAnsi="Times New Roman" w:cs="Times New Roman"/>
          <w:sz w:val="28"/>
          <w:szCs w:val="28"/>
        </w:rPr>
        <w:t>а</w:t>
      </w:r>
      <w:r w:rsidR="004B6EEB" w:rsidRPr="004B6EEB">
        <w:rPr>
          <w:rFonts w:ascii="Times New Roman" w:eastAsia="Calibri" w:hAnsi="Times New Roman" w:cs="Times New Roman"/>
          <w:sz w:val="28"/>
          <w:szCs w:val="28"/>
        </w:rPr>
        <w:t xml:space="preserve"> и поддерж</w:t>
      </w:r>
      <w:r w:rsidR="004B6EEB">
        <w:rPr>
          <w:rFonts w:ascii="Times New Roman" w:eastAsia="Calibri" w:hAnsi="Times New Roman" w:cs="Times New Roman"/>
          <w:sz w:val="28"/>
          <w:szCs w:val="28"/>
        </w:rPr>
        <w:t>ивается</w:t>
      </w:r>
      <w:r w:rsidR="004B6EEB" w:rsidRPr="004B6EEB">
        <w:rPr>
          <w:rFonts w:ascii="Times New Roman" w:eastAsia="Calibri" w:hAnsi="Times New Roman" w:cs="Times New Roman"/>
          <w:sz w:val="28"/>
          <w:szCs w:val="28"/>
        </w:rPr>
        <w:t xml:space="preserve"> в актуальном состоянии страниц</w:t>
      </w:r>
      <w:r w:rsidR="004B6EEB">
        <w:rPr>
          <w:rFonts w:ascii="Times New Roman" w:eastAsia="Calibri" w:hAnsi="Times New Roman" w:cs="Times New Roman"/>
          <w:sz w:val="28"/>
          <w:szCs w:val="28"/>
        </w:rPr>
        <w:t>а</w:t>
      </w:r>
      <w:r w:rsidR="004B6EEB" w:rsidRPr="004B6EE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B6EEB" w:rsidRPr="004B6EEB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="004B6EEB" w:rsidRPr="004B6EEB">
        <w:rPr>
          <w:rFonts w:ascii="Times New Roman" w:hAnsi="Times New Roman" w:cs="Times New Roman"/>
          <w:sz w:val="28"/>
          <w:szCs w:val="28"/>
        </w:rPr>
        <w:t xml:space="preserve">Муниципальный (опорный) </w:t>
      </w:r>
      <w:r w:rsidR="004B6EEB" w:rsidRPr="004B6EEB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детей» на сайте </w:t>
      </w:r>
      <w:r w:rsidR="004B6EEB" w:rsidRPr="004B6EEB">
        <w:rPr>
          <w:rFonts w:ascii="Times New Roman" w:hAnsi="Times New Roman" w:cs="Times New Roman"/>
          <w:sz w:val="28"/>
          <w:szCs w:val="28"/>
        </w:rPr>
        <w:t>М</w:t>
      </w:r>
      <w:r w:rsidR="004B6EEB" w:rsidRPr="004B6EEB">
        <w:rPr>
          <w:rFonts w:ascii="Times New Roman" w:eastAsia="Calibri" w:hAnsi="Times New Roman" w:cs="Times New Roman"/>
          <w:sz w:val="28"/>
          <w:szCs w:val="28"/>
        </w:rPr>
        <w:t xml:space="preserve">БОУ </w:t>
      </w:r>
      <w:proofErr w:type="gramStart"/>
      <w:r w:rsidR="004B6EEB" w:rsidRPr="004B6EEB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4B6EEB" w:rsidRPr="004B6EE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="004B6EEB" w:rsidRPr="004B6EEB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="004B6EEB" w:rsidRPr="004B6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6EEB" w:rsidRPr="004B6EEB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4B6EEB" w:rsidRPr="004B6EEB">
        <w:rPr>
          <w:rFonts w:ascii="Times New Roman" w:eastAsia="Calibri" w:hAnsi="Times New Roman" w:cs="Times New Roman"/>
          <w:sz w:val="28"/>
          <w:szCs w:val="28"/>
        </w:rPr>
        <w:t xml:space="preserve"> творчества», социальны</w:t>
      </w:r>
      <w:r w:rsidR="004B6EEB">
        <w:rPr>
          <w:rFonts w:ascii="Times New Roman" w:eastAsia="Calibri" w:hAnsi="Times New Roman" w:cs="Times New Roman"/>
          <w:sz w:val="28"/>
          <w:szCs w:val="28"/>
        </w:rPr>
        <w:t>х</w:t>
      </w:r>
      <w:r w:rsidR="004B6EEB" w:rsidRPr="004B6EEB">
        <w:rPr>
          <w:rFonts w:ascii="Times New Roman" w:eastAsia="Calibri" w:hAnsi="Times New Roman" w:cs="Times New Roman"/>
          <w:sz w:val="28"/>
          <w:szCs w:val="28"/>
        </w:rPr>
        <w:t xml:space="preserve"> сетях. </w:t>
      </w:r>
    </w:p>
    <w:p w:rsidR="003F7F35" w:rsidRDefault="003F7F35" w:rsidP="004B6EEB">
      <w:pPr>
        <w:pStyle w:val="a6"/>
        <w:spacing w:before="0" w:beforeAutospacing="0" w:after="0" w:afterAutospacing="0"/>
        <w:ind w:firstLine="708"/>
        <w:rPr>
          <w:rFonts w:ascii="Times New Roman" w:hAnsi="Times New Roman"/>
          <w:b/>
          <w:kern w:val="1"/>
          <w:sz w:val="28"/>
          <w:szCs w:val="28"/>
          <w:lang w:eastAsia="zh-CN"/>
        </w:rPr>
      </w:pPr>
    </w:p>
    <w:p w:rsidR="005F3A39" w:rsidRDefault="00DD5C82" w:rsidP="005F3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Промежуточные результаты </w:t>
      </w:r>
      <w:r w:rsidR="005F3A39">
        <w:rPr>
          <w:rFonts w:ascii="Times New Roman" w:hAnsi="Times New Roman" w:cs="Times New Roman"/>
          <w:sz w:val="28"/>
          <w:szCs w:val="28"/>
        </w:rPr>
        <w:t xml:space="preserve"> внедрение модели персонифицированного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 показали</w:t>
      </w:r>
      <w:r w:rsidR="005F3A39">
        <w:rPr>
          <w:rFonts w:ascii="Times New Roman" w:hAnsi="Times New Roman" w:cs="Times New Roman"/>
          <w:sz w:val="28"/>
          <w:szCs w:val="28"/>
        </w:rPr>
        <w:t>:</w:t>
      </w:r>
    </w:p>
    <w:p w:rsidR="005F3A39" w:rsidRDefault="005F3A39" w:rsidP="005F3A39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kern w:val="1"/>
          <w:sz w:val="28"/>
          <w:szCs w:val="28"/>
          <w:lang w:eastAsia="zh-CN"/>
        </w:rPr>
        <w:t>о</w:t>
      </w:r>
      <w:r w:rsidRPr="00A21F11">
        <w:rPr>
          <w:rFonts w:ascii="Times New Roman" w:hAnsi="Times New Roman"/>
          <w:kern w:val="1"/>
          <w:sz w:val="28"/>
          <w:szCs w:val="28"/>
          <w:lang w:eastAsia="zh-CN"/>
        </w:rPr>
        <w:t>бновление содержания дополнительного образования в соответствии с интересами семей, потребностями семьи и общества</w:t>
      </w:r>
      <w:r>
        <w:rPr>
          <w:rFonts w:ascii="Times New Roman" w:hAnsi="Times New Roman"/>
          <w:kern w:val="1"/>
          <w:sz w:val="28"/>
          <w:szCs w:val="28"/>
          <w:lang w:eastAsia="zh-CN"/>
        </w:rPr>
        <w:t>;</w:t>
      </w:r>
    </w:p>
    <w:p w:rsidR="005F3A39" w:rsidRPr="00A21F11" w:rsidRDefault="005F3A39" w:rsidP="005F3A39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kern w:val="1"/>
          <w:sz w:val="28"/>
          <w:szCs w:val="28"/>
          <w:lang w:eastAsia="zh-CN"/>
        </w:rPr>
        <w:t>в</w:t>
      </w:r>
      <w:r w:rsidRPr="00A21F11">
        <w:rPr>
          <w:rFonts w:ascii="Times New Roman" w:hAnsi="Times New Roman"/>
          <w:kern w:val="1"/>
          <w:sz w:val="28"/>
          <w:szCs w:val="28"/>
          <w:lang w:eastAsia="zh-CN"/>
        </w:rPr>
        <w:t>овлечение  в дополнительное образование детей с различными  образовательными потребностями и  возможностями за счет разнообразия и вариативности программ, в т.ч. программ естественнонаучной и технической направленностей, а также сетевого взаимодействия, дающих возможность  привлечения  специалистов из различных сфер науки, техники, культуры, спорта, реального сектора экономики</w:t>
      </w:r>
      <w:r>
        <w:rPr>
          <w:rFonts w:ascii="Times New Roman" w:hAnsi="Times New Roman"/>
          <w:kern w:val="1"/>
          <w:sz w:val="28"/>
          <w:szCs w:val="28"/>
          <w:lang w:eastAsia="zh-CN"/>
        </w:rPr>
        <w:t>;</w:t>
      </w:r>
    </w:p>
    <w:p w:rsidR="005F3A39" w:rsidRPr="00A21F11" w:rsidRDefault="005F3A39" w:rsidP="005F3A39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kern w:val="1"/>
          <w:sz w:val="28"/>
          <w:szCs w:val="28"/>
          <w:lang w:eastAsia="zh-CN"/>
        </w:rPr>
        <w:t>п</w:t>
      </w:r>
      <w:r w:rsidRPr="00A21F11">
        <w:rPr>
          <w:rFonts w:ascii="Times New Roman" w:hAnsi="Times New Roman"/>
          <w:kern w:val="1"/>
          <w:sz w:val="28"/>
          <w:szCs w:val="28"/>
          <w:lang w:eastAsia="zh-CN"/>
        </w:rPr>
        <w:t>овышение мотивации детей,  раскрытие и развитие способностей каждого ребенка, а также обеспечение ранней профориентации через систему многоэтапн</w:t>
      </w:r>
      <w:r>
        <w:rPr>
          <w:rFonts w:ascii="Times New Roman" w:hAnsi="Times New Roman"/>
          <w:kern w:val="1"/>
          <w:sz w:val="28"/>
          <w:szCs w:val="28"/>
          <w:lang w:eastAsia="zh-CN"/>
        </w:rPr>
        <w:t>ых и разноуровневых мероприятий;</w:t>
      </w:r>
    </w:p>
    <w:p w:rsidR="005F3A39" w:rsidRDefault="005F3A39" w:rsidP="005F3A39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kern w:val="1"/>
          <w:sz w:val="28"/>
          <w:szCs w:val="28"/>
          <w:lang w:eastAsia="zh-CN"/>
        </w:rPr>
        <w:t>о</w:t>
      </w:r>
      <w:r w:rsidRPr="00A21F11">
        <w:rPr>
          <w:rFonts w:ascii="Times New Roman" w:hAnsi="Times New Roman"/>
          <w:kern w:val="1"/>
          <w:sz w:val="28"/>
          <w:szCs w:val="28"/>
          <w:lang w:eastAsia="zh-CN"/>
        </w:rPr>
        <w:t>беспечение семьям возможности через навигатор выбирать программы, соответствующие запросам, уровню подготовки и способностям детей</w:t>
      </w:r>
      <w:r>
        <w:rPr>
          <w:rFonts w:ascii="Times New Roman" w:hAnsi="Times New Roman"/>
          <w:kern w:val="1"/>
          <w:sz w:val="28"/>
          <w:szCs w:val="28"/>
          <w:lang w:eastAsia="zh-CN"/>
        </w:rPr>
        <w:t xml:space="preserve"> в  организациях вне зависимости от ведомственной принадлежности и правовой формы (</w:t>
      </w:r>
      <w:r w:rsidR="00025E65">
        <w:rPr>
          <w:rFonts w:ascii="Times New Roman" w:hAnsi="Times New Roman"/>
          <w:kern w:val="1"/>
          <w:sz w:val="28"/>
          <w:szCs w:val="28"/>
          <w:lang w:eastAsia="zh-CN"/>
        </w:rPr>
        <w:t xml:space="preserve">в т.ч. </w:t>
      </w:r>
      <w:r>
        <w:rPr>
          <w:rFonts w:ascii="Times New Roman" w:hAnsi="Times New Roman"/>
          <w:kern w:val="1"/>
          <w:sz w:val="28"/>
          <w:szCs w:val="28"/>
          <w:lang w:eastAsia="zh-CN"/>
        </w:rPr>
        <w:t xml:space="preserve"> Центр развития современных компетенций детей </w:t>
      </w:r>
      <w:r w:rsidR="00025E65">
        <w:rPr>
          <w:rFonts w:ascii="Times New Roman" w:hAnsi="Times New Roman"/>
          <w:kern w:val="1"/>
          <w:sz w:val="28"/>
          <w:szCs w:val="28"/>
          <w:lang w:eastAsia="zh-CN"/>
        </w:rPr>
        <w:t xml:space="preserve">ФБОУ </w:t>
      </w:r>
      <w:proofErr w:type="gramStart"/>
      <w:r w:rsidR="00025E65">
        <w:rPr>
          <w:rFonts w:ascii="Times New Roman" w:hAnsi="Times New Roman"/>
          <w:kern w:val="1"/>
          <w:sz w:val="28"/>
          <w:szCs w:val="28"/>
          <w:lang w:eastAsia="zh-CN"/>
        </w:rPr>
        <w:t>ВО</w:t>
      </w:r>
      <w:proofErr w:type="gramEnd"/>
      <w:r w:rsidR="00025E65">
        <w:rPr>
          <w:rFonts w:ascii="Times New Roman" w:hAnsi="Times New Roman"/>
          <w:kern w:val="1"/>
          <w:sz w:val="28"/>
          <w:szCs w:val="28"/>
          <w:lang w:eastAsia="zh-CN"/>
        </w:rPr>
        <w:t xml:space="preserve"> «Мичуринский государственный аграрный универсистет»  и частных поставщиков - лингвистический центр «Диалог»</w:t>
      </w:r>
      <w:r w:rsidR="00E2179C">
        <w:rPr>
          <w:rFonts w:ascii="Times New Roman" w:hAnsi="Times New Roman"/>
          <w:kern w:val="1"/>
          <w:sz w:val="28"/>
          <w:szCs w:val="28"/>
          <w:lang w:eastAsia="zh-CN"/>
        </w:rPr>
        <w:t>);</w:t>
      </w:r>
    </w:p>
    <w:p w:rsidR="0058758A" w:rsidRDefault="005F3A39" w:rsidP="005F3A39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kern w:val="1"/>
          <w:sz w:val="28"/>
          <w:szCs w:val="28"/>
          <w:lang w:eastAsia="zh-CN"/>
        </w:rPr>
        <w:t>п</w:t>
      </w:r>
      <w:r w:rsidRPr="00A21F11">
        <w:rPr>
          <w:rFonts w:ascii="Times New Roman" w:hAnsi="Times New Roman"/>
          <w:kern w:val="1"/>
          <w:sz w:val="28"/>
          <w:szCs w:val="28"/>
          <w:lang w:eastAsia="zh-CN"/>
        </w:rPr>
        <w:t>овышение качества,  доступности дополнительного образования с помощью дистанционных технологий и электронного обучения</w:t>
      </w:r>
      <w:r>
        <w:rPr>
          <w:rFonts w:ascii="Times New Roman" w:hAnsi="Times New Roman"/>
          <w:kern w:val="1"/>
          <w:sz w:val="28"/>
          <w:szCs w:val="28"/>
          <w:lang w:eastAsia="zh-CN"/>
        </w:rPr>
        <w:t>, а также  конкурентной борьбы  между поставщиками образовательных услуг</w:t>
      </w:r>
      <w:r w:rsidR="0058758A">
        <w:rPr>
          <w:rFonts w:ascii="Times New Roman" w:hAnsi="Times New Roman"/>
          <w:kern w:val="1"/>
          <w:sz w:val="28"/>
          <w:szCs w:val="28"/>
          <w:lang w:eastAsia="zh-CN"/>
        </w:rPr>
        <w:t xml:space="preserve"> (бюджетными организациями и частными поставщиками).</w:t>
      </w:r>
    </w:p>
    <w:p w:rsidR="00F24943" w:rsidRDefault="00F24943" w:rsidP="00F24943">
      <w:pPr>
        <w:spacing w:after="0"/>
        <w:ind w:left="360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</w:p>
    <w:p w:rsidR="00F24943" w:rsidRDefault="00F24943" w:rsidP="00F24943">
      <w:pPr>
        <w:spacing w:after="0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</w:p>
    <w:p w:rsidR="00F24943" w:rsidRDefault="00F24943" w:rsidP="00F24943">
      <w:pPr>
        <w:spacing w:after="0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</w:p>
    <w:p w:rsidR="00F24943" w:rsidRDefault="00F24943" w:rsidP="00F24943">
      <w:pPr>
        <w:spacing w:after="0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</w:p>
    <w:p w:rsidR="00F24943" w:rsidRDefault="001E4B3D" w:rsidP="00F24943">
      <w:pPr>
        <w:spacing w:after="0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kern w:val="1"/>
          <w:sz w:val="28"/>
          <w:szCs w:val="28"/>
          <w:lang w:eastAsia="zh-CN"/>
        </w:rPr>
        <w:t>Начальник управления</w:t>
      </w:r>
    </w:p>
    <w:p w:rsidR="001E4B3D" w:rsidRDefault="001E4B3D" w:rsidP="00F24943">
      <w:pPr>
        <w:spacing w:after="0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kern w:val="1"/>
          <w:sz w:val="28"/>
          <w:szCs w:val="28"/>
          <w:lang w:eastAsia="zh-CN"/>
        </w:rPr>
        <w:t>народного образования                                                              А.В.Климкин</w:t>
      </w:r>
    </w:p>
    <w:p w:rsidR="001E4B3D" w:rsidRDefault="001E4B3D" w:rsidP="00F24943">
      <w:pPr>
        <w:spacing w:after="0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</w:p>
    <w:p w:rsidR="001E4B3D" w:rsidRDefault="001E4B3D" w:rsidP="00F24943">
      <w:pPr>
        <w:spacing w:after="0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</w:p>
    <w:p w:rsidR="001E4B3D" w:rsidRDefault="001E4B3D" w:rsidP="00F24943">
      <w:pPr>
        <w:spacing w:after="0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</w:p>
    <w:p w:rsidR="001E4B3D" w:rsidRDefault="001E4B3D" w:rsidP="00F24943">
      <w:pPr>
        <w:spacing w:after="0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</w:p>
    <w:p w:rsidR="001E4B3D" w:rsidRDefault="001E4B3D" w:rsidP="00F24943">
      <w:pPr>
        <w:spacing w:after="0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</w:p>
    <w:p w:rsidR="001E4B3D" w:rsidRDefault="001E4B3D" w:rsidP="00F24943">
      <w:pPr>
        <w:spacing w:after="0"/>
        <w:jc w:val="both"/>
        <w:rPr>
          <w:rFonts w:ascii="Times New Roman" w:hAnsi="Times New Roman"/>
          <w:kern w:val="1"/>
          <w:lang w:eastAsia="zh-CN"/>
        </w:rPr>
      </w:pPr>
      <w:r w:rsidRPr="001E4B3D">
        <w:rPr>
          <w:rFonts w:ascii="Times New Roman" w:hAnsi="Times New Roman"/>
          <w:kern w:val="1"/>
          <w:lang w:eastAsia="zh-CN"/>
        </w:rPr>
        <w:t>Конькова О.С.</w:t>
      </w:r>
    </w:p>
    <w:p w:rsidR="001E4B3D" w:rsidRPr="001E4B3D" w:rsidRDefault="001E4B3D" w:rsidP="00F24943">
      <w:pPr>
        <w:spacing w:after="0"/>
        <w:jc w:val="both"/>
        <w:rPr>
          <w:rFonts w:ascii="Times New Roman" w:hAnsi="Times New Roman"/>
          <w:kern w:val="1"/>
          <w:lang w:eastAsia="zh-CN"/>
        </w:rPr>
      </w:pPr>
      <w:r>
        <w:rPr>
          <w:rFonts w:ascii="Times New Roman" w:hAnsi="Times New Roman"/>
          <w:kern w:val="1"/>
          <w:lang w:eastAsia="zh-CN"/>
        </w:rPr>
        <w:t>5-31-91</w:t>
      </w:r>
    </w:p>
    <w:p w:rsidR="001E4B3D" w:rsidRDefault="001E4B3D" w:rsidP="00F24943">
      <w:pPr>
        <w:spacing w:after="0"/>
        <w:jc w:val="both"/>
        <w:rPr>
          <w:rFonts w:ascii="Times New Roman" w:hAnsi="Times New Roman"/>
          <w:kern w:val="1"/>
          <w:lang w:eastAsia="zh-CN"/>
        </w:rPr>
      </w:pPr>
      <w:r w:rsidRPr="001E4B3D">
        <w:rPr>
          <w:rFonts w:ascii="Times New Roman" w:hAnsi="Times New Roman"/>
          <w:kern w:val="1"/>
          <w:lang w:eastAsia="zh-CN"/>
        </w:rPr>
        <w:t>Голышкина Л.С.</w:t>
      </w:r>
    </w:p>
    <w:p w:rsidR="001E4B3D" w:rsidRPr="001E4B3D" w:rsidRDefault="001E4B3D" w:rsidP="00F24943">
      <w:pPr>
        <w:spacing w:after="0"/>
        <w:jc w:val="both"/>
        <w:rPr>
          <w:rFonts w:ascii="Times New Roman" w:hAnsi="Times New Roman"/>
          <w:kern w:val="1"/>
          <w:lang w:eastAsia="zh-CN"/>
        </w:rPr>
      </w:pPr>
      <w:r>
        <w:rPr>
          <w:rFonts w:ascii="Times New Roman" w:hAnsi="Times New Roman"/>
          <w:kern w:val="1"/>
          <w:lang w:eastAsia="zh-CN"/>
        </w:rPr>
        <w:t>5-27-72</w:t>
      </w:r>
    </w:p>
    <w:p w:rsidR="00EF70F3" w:rsidRDefault="00EF70F3" w:rsidP="00893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79C" w:rsidRDefault="00E21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179C" w:rsidRDefault="00E2179C" w:rsidP="000E6AA9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  <w:sectPr w:rsidR="00E2179C" w:rsidSect="000F3A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179C" w:rsidRDefault="00E2179C" w:rsidP="00E21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МОДЕЛЬ  ПЕРСОНИФИЦИРОВАННОГО ДОПОЛНИТЕЛЬНОГО ОБРАЗОВАНИЯ </w:t>
      </w:r>
    </w:p>
    <w:p w:rsidR="00E2179C" w:rsidRDefault="00E2179C" w:rsidP="00E21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ГОРОДА МИЧУРИНСКА</w:t>
      </w:r>
      <w:r w:rsidR="00BA37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37B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01.09.2020)</w:t>
      </w:r>
    </w:p>
    <w:p w:rsidR="001217D3" w:rsidRDefault="001217D3" w:rsidP="00E21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79C" w:rsidRDefault="00BA37B2" w:rsidP="003F7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7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597535</wp:posOffset>
            </wp:positionH>
            <wp:positionV relativeFrom="paragraph">
              <wp:align>top</wp:align>
            </wp:positionV>
            <wp:extent cx="8193405" cy="4758055"/>
            <wp:effectExtent l="0" t="0" r="0" b="252095"/>
            <wp:wrapSquare wrapText="bothSides"/>
            <wp:docPr id="5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anchor>
        </w:drawing>
      </w:r>
      <w:r w:rsidR="00312AFD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E2179C" w:rsidSect="00E217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1DC"/>
    <w:multiLevelType w:val="hybridMultilevel"/>
    <w:tmpl w:val="9308360C"/>
    <w:lvl w:ilvl="0" w:tplc="DEE6C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B189B"/>
    <w:multiLevelType w:val="hybridMultilevel"/>
    <w:tmpl w:val="5D0CE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A2773"/>
    <w:multiLevelType w:val="hybridMultilevel"/>
    <w:tmpl w:val="5ADC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D4FA2"/>
    <w:multiLevelType w:val="hybridMultilevel"/>
    <w:tmpl w:val="79F092DA"/>
    <w:lvl w:ilvl="0" w:tplc="DEE6C968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4">
    <w:nsid w:val="04875D67"/>
    <w:multiLevelType w:val="hybridMultilevel"/>
    <w:tmpl w:val="011A9E1C"/>
    <w:lvl w:ilvl="0" w:tplc="DEE6C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C5260"/>
    <w:multiLevelType w:val="hybridMultilevel"/>
    <w:tmpl w:val="FCBEA78A"/>
    <w:lvl w:ilvl="0" w:tplc="DEE6C9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B503BEC"/>
    <w:multiLevelType w:val="hybridMultilevel"/>
    <w:tmpl w:val="FE94F6B0"/>
    <w:lvl w:ilvl="0" w:tplc="DEE6C968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0BD356BF"/>
    <w:multiLevelType w:val="hybridMultilevel"/>
    <w:tmpl w:val="01A805A0"/>
    <w:lvl w:ilvl="0" w:tplc="DEE6C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12F97"/>
    <w:multiLevelType w:val="hybridMultilevel"/>
    <w:tmpl w:val="DECA796E"/>
    <w:lvl w:ilvl="0" w:tplc="DEE6C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AD5C2C"/>
    <w:multiLevelType w:val="hybridMultilevel"/>
    <w:tmpl w:val="2CC86BD8"/>
    <w:lvl w:ilvl="0" w:tplc="DEE6C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173026"/>
    <w:multiLevelType w:val="hybridMultilevel"/>
    <w:tmpl w:val="B7106662"/>
    <w:lvl w:ilvl="0" w:tplc="DEE6C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F74A7"/>
    <w:multiLevelType w:val="hybridMultilevel"/>
    <w:tmpl w:val="5D0CE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A36E6"/>
    <w:multiLevelType w:val="hybridMultilevel"/>
    <w:tmpl w:val="5D0CE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76F3C"/>
    <w:multiLevelType w:val="hybridMultilevel"/>
    <w:tmpl w:val="5D0CE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E47EF"/>
    <w:multiLevelType w:val="hybridMultilevel"/>
    <w:tmpl w:val="5D0CE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31694"/>
    <w:multiLevelType w:val="hybridMultilevel"/>
    <w:tmpl w:val="041E64EA"/>
    <w:lvl w:ilvl="0" w:tplc="DEE6C9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67D214B"/>
    <w:multiLevelType w:val="hybridMultilevel"/>
    <w:tmpl w:val="5D0CE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620B5"/>
    <w:multiLevelType w:val="hybridMultilevel"/>
    <w:tmpl w:val="E54A05A8"/>
    <w:lvl w:ilvl="0" w:tplc="DEE6C9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F5F4FB9"/>
    <w:multiLevelType w:val="hybridMultilevel"/>
    <w:tmpl w:val="66B0EA0E"/>
    <w:lvl w:ilvl="0" w:tplc="DEE6C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F23F5"/>
    <w:multiLevelType w:val="hybridMultilevel"/>
    <w:tmpl w:val="5D0CE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B6075"/>
    <w:multiLevelType w:val="hybridMultilevel"/>
    <w:tmpl w:val="65D403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7269B"/>
    <w:multiLevelType w:val="hybridMultilevel"/>
    <w:tmpl w:val="6AAA7C1A"/>
    <w:lvl w:ilvl="0" w:tplc="DEE6C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A15CD"/>
    <w:multiLevelType w:val="hybridMultilevel"/>
    <w:tmpl w:val="1B04E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E06F5"/>
    <w:multiLevelType w:val="hybridMultilevel"/>
    <w:tmpl w:val="5D0CE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23589"/>
    <w:multiLevelType w:val="hybridMultilevel"/>
    <w:tmpl w:val="01F69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93D2F"/>
    <w:multiLevelType w:val="hybridMultilevel"/>
    <w:tmpl w:val="C8EEF38A"/>
    <w:lvl w:ilvl="0" w:tplc="DEE6C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704E9C"/>
    <w:multiLevelType w:val="hybridMultilevel"/>
    <w:tmpl w:val="C1BCF5E2"/>
    <w:lvl w:ilvl="0" w:tplc="DEE6C9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DEE6C96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CEE454B"/>
    <w:multiLevelType w:val="hybridMultilevel"/>
    <w:tmpl w:val="FC34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0F3470"/>
    <w:multiLevelType w:val="hybridMultilevel"/>
    <w:tmpl w:val="F8FA4E86"/>
    <w:lvl w:ilvl="0" w:tplc="DEE6C9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E5D4595"/>
    <w:multiLevelType w:val="hybridMultilevel"/>
    <w:tmpl w:val="58960F26"/>
    <w:lvl w:ilvl="0" w:tplc="DEE6C9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882C9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709A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67F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9607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4E7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ECD6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5430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ECC0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8E2BAB"/>
    <w:multiLevelType w:val="hybridMultilevel"/>
    <w:tmpl w:val="5D0CE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5350E"/>
    <w:multiLevelType w:val="hybridMultilevel"/>
    <w:tmpl w:val="2BF6C7B2"/>
    <w:lvl w:ilvl="0" w:tplc="DEE6C968">
      <w:start w:val="1"/>
      <w:numFmt w:val="bullet"/>
      <w:lvlText w:val=""/>
      <w:lvlJc w:val="left"/>
      <w:pPr>
        <w:ind w:left="15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1"/>
  </w:num>
  <w:num w:numId="4">
    <w:abstractNumId w:val="19"/>
  </w:num>
  <w:num w:numId="5">
    <w:abstractNumId w:val="16"/>
  </w:num>
  <w:num w:numId="6">
    <w:abstractNumId w:val="30"/>
  </w:num>
  <w:num w:numId="7">
    <w:abstractNumId w:val="23"/>
  </w:num>
  <w:num w:numId="8">
    <w:abstractNumId w:val="12"/>
  </w:num>
  <w:num w:numId="9">
    <w:abstractNumId w:val="13"/>
  </w:num>
  <w:num w:numId="10">
    <w:abstractNumId w:val="14"/>
  </w:num>
  <w:num w:numId="11">
    <w:abstractNumId w:val="27"/>
  </w:num>
  <w:num w:numId="12">
    <w:abstractNumId w:val="20"/>
  </w:num>
  <w:num w:numId="13">
    <w:abstractNumId w:val="2"/>
  </w:num>
  <w:num w:numId="14">
    <w:abstractNumId w:val="6"/>
  </w:num>
  <w:num w:numId="15">
    <w:abstractNumId w:val="3"/>
  </w:num>
  <w:num w:numId="16">
    <w:abstractNumId w:val="10"/>
  </w:num>
  <w:num w:numId="17">
    <w:abstractNumId w:val="25"/>
  </w:num>
  <w:num w:numId="18">
    <w:abstractNumId w:val="18"/>
  </w:num>
  <w:num w:numId="19">
    <w:abstractNumId w:val="8"/>
  </w:num>
  <w:num w:numId="20">
    <w:abstractNumId w:val="0"/>
  </w:num>
  <w:num w:numId="21">
    <w:abstractNumId w:val="24"/>
  </w:num>
  <w:num w:numId="22">
    <w:abstractNumId w:val="7"/>
  </w:num>
  <w:num w:numId="23">
    <w:abstractNumId w:val="26"/>
  </w:num>
  <w:num w:numId="24">
    <w:abstractNumId w:val="4"/>
  </w:num>
  <w:num w:numId="25">
    <w:abstractNumId w:val="15"/>
  </w:num>
  <w:num w:numId="26">
    <w:abstractNumId w:val="28"/>
  </w:num>
  <w:num w:numId="27">
    <w:abstractNumId w:val="29"/>
  </w:num>
  <w:num w:numId="28">
    <w:abstractNumId w:val="21"/>
  </w:num>
  <w:num w:numId="29">
    <w:abstractNumId w:val="5"/>
  </w:num>
  <w:num w:numId="30">
    <w:abstractNumId w:val="31"/>
  </w:num>
  <w:num w:numId="31">
    <w:abstractNumId w:val="17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6CF5"/>
    <w:rsid w:val="00004387"/>
    <w:rsid w:val="00005B8E"/>
    <w:rsid w:val="00011F1E"/>
    <w:rsid w:val="00015F64"/>
    <w:rsid w:val="000222C2"/>
    <w:rsid w:val="00025E65"/>
    <w:rsid w:val="000418AC"/>
    <w:rsid w:val="00041C29"/>
    <w:rsid w:val="000425D6"/>
    <w:rsid w:val="00044EAE"/>
    <w:rsid w:val="000529EF"/>
    <w:rsid w:val="000573DB"/>
    <w:rsid w:val="000659B8"/>
    <w:rsid w:val="000777F3"/>
    <w:rsid w:val="000C40DC"/>
    <w:rsid w:val="000D1BB0"/>
    <w:rsid w:val="000D3A6C"/>
    <w:rsid w:val="000E3547"/>
    <w:rsid w:val="000E6AA9"/>
    <w:rsid w:val="000F3A38"/>
    <w:rsid w:val="001217D3"/>
    <w:rsid w:val="001240D2"/>
    <w:rsid w:val="0013029F"/>
    <w:rsid w:val="00132BCF"/>
    <w:rsid w:val="00134AD5"/>
    <w:rsid w:val="00137225"/>
    <w:rsid w:val="001410A1"/>
    <w:rsid w:val="001472AC"/>
    <w:rsid w:val="0015541A"/>
    <w:rsid w:val="001602FE"/>
    <w:rsid w:val="00177A3F"/>
    <w:rsid w:val="001E4B3D"/>
    <w:rsid w:val="001F491D"/>
    <w:rsid w:val="001F4CB9"/>
    <w:rsid w:val="001F7F5B"/>
    <w:rsid w:val="002031EF"/>
    <w:rsid w:val="00220C32"/>
    <w:rsid w:val="002218F7"/>
    <w:rsid w:val="002232D2"/>
    <w:rsid w:val="002249A1"/>
    <w:rsid w:val="00232B38"/>
    <w:rsid w:val="002351BE"/>
    <w:rsid w:val="002436D4"/>
    <w:rsid w:val="0025237D"/>
    <w:rsid w:val="0026374D"/>
    <w:rsid w:val="00275654"/>
    <w:rsid w:val="00297241"/>
    <w:rsid w:val="002B2EEE"/>
    <w:rsid w:val="002B5724"/>
    <w:rsid w:val="002E5464"/>
    <w:rsid w:val="00302985"/>
    <w:rsid w:val="00312AFD"/>
    <w:rsid w:val="003324EC"/>
    <w:rsid w:val="00344472"/>
    <w:rsid w:val="00354651"/>
    <w:rsid w:val="00356B7B"/>
    <w:rsid w:val="003576EA"/>
    <w:rsid w:val="00362E22"/>
    <w:rsid w:val="00364DFE"/>
    <w:rsid w:val="00366E67"/>
    <w:rsid w:val="0037371F"/>
    <w:rsid w:val="00393479"/>
    <w:rsid w:val="003A0FDE"/>
    <w:rsid w:val="003D0900"/>
    <w:rsid w:val="003D14C2"/>
    <w:rsid w:val="003D1AC3"/>
    <w:rsid w:val="003E0222"/>
    <w:rsid w:val="003E65B9"/>
    <w:rsid w:val="003F7F35"/>
    <w:rsid w:val="00405B7B"/>
    <w:rsid w:val="00407F77"/>
    <w:rsid w:val="00411517"/>
    <w:rsid w:val="00433F52"/>
    <w:rsid w:val="004537D2"/>
    <w:rsid w:val="00453AD1"/>
    <w:rsid w:val="004732DE"/>
    <w:rsid w:val="0048187E"/>
    <w:rsid w:val="00487775"/>
    <w:rsid w:val="004937E6"/>
    <w:rsid w:val="004A004F"/>
    <w:rsid w:val="004A532C"/>
    <w:rsid w:val="004B017E"/>
    <w:rsid w:val="004B6EEB"/>
    <w:rsid w:val="004C2138"/>
    <w:rsid w:val="004C41F3"/>
    <w:rsid w:val="004C78C1"/>
    <w:rsid w:val="004E6001"/>
    <w:rsid w:val="004F541C"/>
    <w:rsid w:val="00505282"/>
    <w:rsid w:val="005058C5"/>
    <w:rsid w:val="00524EFE"/>
    <w:rsid w:val="005267BA"/>
    <w:rsid w:val="00530D5F"/>
    <w:rsid w:val="0053679B"/>
    <w:rsid w:val="00541F54"/>
    <w:rsid w:val="00543F12"/>
    <w:rsid w:val="0057019B"/>
    <w:rsid w:val="0057125D"/>
    <w:rsid w:val="00572090"/>
    <w:rsid w:val="00573F15"/>
    <w:rsid w:val="00574429"/>
    <w:rsid w:val="00577316"/>
    <w:rsid w:val="00582206"/>
    <w:rsid w:val="00585FC6"/>
    <w:rsid w:val="0058758A"/>
    <w:rsid w:val="005A0F5A"/>
    <w:rsid w:val="005B3E16"/>
    <w:rsid w:val="005B3F5D"/>
    <w:rsid w:val="005C0DD4"/>
    <w:rsid w:val="005D5FF0"/>
    <w:rsid w:val="005E6318"/>
    <w:rsid w:val="005F0795"/>
    <w:rsid w:val="005F3A39"/>
    <w:rsid w:val="005F53EA"/>
    <w:rsid w:val="00602F93"/>
    <w:rsid w:val="006066D1"/>
    <w:rsid w:val="00613B9C"/>
    <w:rsid w:val="006159BD"/>
    <w:rsid w:val="00616035"/>
    <w:rsid w:val="006169AE"/>
    <w:rsid w:val="00620394"/>
    <w:rsid w:val="00626CF5"/>
    <w:rsid w:val="00665BFA"/>
    <w:rsid w:val="0068430C"/>
    <w:rsid w:val="00697739"/>
    <w:rsid w:val="006A4E35"/>
    <w:rsid w:val="006B28CB"/>
    <w:rsid w:val="006C3DC9"/>
    <w:rsid w:val="006C3EC5"/>
    <w:rsid w:val="006D26D7"/>
    <w:rsid w:val="006E5965"/>
    <w:rsid w:val="006F5B1B"/>
    <w:rsid w:val="00703616"/>
    <w:rsid w:val="00717304"/>
    <w:rsid w:val="00725C32"/>
    <w:rsid w:val="00732788"/>
    <w:rsid w:val="00745776"/>
    <w:rsid w:val="00782316"/>
    <w:rsid w:val="00793800"/>
    <w:rsid w:val="00793A9C"/>
    <w:rsid w:val="007C16F0"/>
    <w:rsid w:val="007C4C6C"/>
    <w:rsid w:val="007F3DBF"/>
    <w:rsid w:val="00835A09"/>
    <w:rsid w:val="00847425"/>
    <w:rsid w:val="00855217"/>
    <w:rsid w:val="008758C9"/>
    <w:rsid w:val="00880007"/>
    <w:rsid w:val="0089210A"/>
    <w:rsid w:val="00893EE8"/>
    <w:rsid w:val="00897A46"/>
    <w:rsid w:val="008B09A1"/>
    <w:rsid w:val="008B230F"/>
    <w:rsid w:val="008B6B0B"/>
    <w:rsid w:val="008B795F"/>
    <w:rsid w:val="008D62E3"/>
    <w:rsid w:val="008E7125"/>
    <w:rsid w:val="008F6096"/>
    <w:rsid w:val="009037FA"/>
    <w:rsid w:val="009123DA"/>
    <w:rsid w:val="00925789"/>
    <w:rsid w:val="0092677F"/>
    <w:rsid w:val="00933139"/>
    <w:rsid w:val="00934BF3"/>
    <w:rsid w:val="00936804"/>
    <w:rsid w:val="0096118B"/>
    <w:rsid w:val="009622EA"/>
    <w:rsid w:val="00976D98"/>
    <w:rsid w:val="0098214D"/>
    <w:rsid w:val="00992542"/>
    <w:rsid w:val="009A3E24"/>
    <w:rsid w:val="009A5438"/>
    <w:rsid w:val="009E6B41"/>
    <w:rsid w:val="00A00FC8"/>
    <w:rsid w:val="00A142B1"/>
    <w:rsid w:val="00A16A0C"/>
    <w:rsid w:val="00A25C76"/>
    <w:rsid w:val="00A36943"/>
    <w:rsid w:val="00A576E2"/>
    <w:rsid w:val="00A81FEB"/>
    <w:rsid w:val="00A825FC"/>
    <w:rsid w:val="00A862B8"/>
    <w:rsid w:val="00AA30F3"/>
    <w:rsid w:val="00AA410B"/>
    <w:rsid w:val="00AC67BF"/>
    <w:rsid w:val="00AD0DE6"/>
    <w:rsid w:val="00AD3A26"/>
    <w:rsid w:val="00AD6B3C"/>
    <w:rsid w:val="00AF1D84"/>
    <w:rsid w:val="00AF5CF5"/>
    <w:rsid w:val="00B04C25"/>
    <w:rsid w:val="00B1470D"/>
    <w:rsid w:val="00B33D60"/>
    <w:rsid w:val="00B479A7"/>
    <w:rsid w:val="00B47E0B"/>
    <w:rsid w:val="00B81BD7"/>
    <w:rsid w:val="00B8797A"/>
    <w:rsid w:val="00B95977"/>
    <w:rsid w:val="00BA37B2"/>
    <w:rsid w:val="00BA7597"/>
    <w:rsid w:val="00BB286F"/>
    <w:rsid w:val="00BB4F0E"/>
    <w:rsid w:val="00BB6CFF"/>
    <w:rsid w:val="00BC6B1D"/>
    <w:rsid w:val="00BE042A"/>
    <w:rsid w:val="00BE13E4"/>
    <w:rsid w:val="00BF2647"/>
    <w:rsid w:val="00BF6102"/>
    <w:rsid w:val="00C06368"/>
    <w:rsid w:val="00C1354D"/>
    <w:rsid w:val="00C4344E"/>
    <w:rsid w:val="00C47FF3"/>
    <w:rsid w:val="00C6166F"/>
    <w:rsid w:val="00C76283"/>
    <w:rsid w:val="00C90C07"/>
    <w:rsid w:val="00C91843"/>
    <w:rsid w:val="00C9347C"/>
    <w:rsid w:val="00C9572C"/>
    <w:rsid w:val="00CA373A"/>
    <w:rsid w:val="00CB1DD8"/>
    <w:rsid w:val="00CB513D"/>
    <w:rsid w:val="00CC56C9"/>
    <w:rsid w:val="00CC5AD1"/>
    <w:rsid w:val="00CC61A3"/>
    <w:rsid w:val="00CD1CD1"/>
    <w:rsid w:val="00CD5AAA"/>
    <w:rsid w:val="00CD6478"/>
    <w:rsid w:val="00CE4D5C"/>
    <w:rsid w:val="00CF7D8B"/>
    <w:rsid w:val="00D07CEB"/>
    <w:rsid w:val="00D35FF6"/>
    <w:rsid w:val="00D37056"/>
    <w:rsid w:val="00D437CF"/>
    <w:rsid w:val="00D46593"/>
    <w:rsid w:val="00D50BCB"/>
    <w:rsid w:val="00D606D7"/>
    <w:rsid w:val="00D6603D"/>
    <w:rsid w:val="00D7449E"/>
    <w:rsid w:val="00D83CC5"/>
    <w:rsid w:val="00D937C5"/>
    <w:rsid w:val="00DA3387"/>
    <w:rsid w:val="00DB0EB0"/>
    <w:rsid w:val="00DC30B9"/>
    <w:rsid w:val="00DD32E1"/>
    <w:rsid w:val="00DD3624"/>
    <w:rsid w:val="00DD5C82"/>
    <w:rsid w:val="00DF19B7"/>
    <w:rsid w:val="00E122C1"/>
    <w:rsid w:val="00E13E70"/>
    <w:rsid w:val="00E2179C"/>
    <w:rsid w:val="00E31B28"/>
    <w:rsid w:val="00E36271"/>
    <w:rsid w:val="00E55CD0"/>
    <w:rsid w:val="00E67A77"/>
    <w:rsid w:val="00E72F39"/>
    <w:rsid w:val="00E73380"/>
    <w:rsid w:val="00E74886"/>
    <w:rsid w:val="00E74DB2"/>
    <w:rsid w:val="00E81AFD"/>
    <w:rsid w:val="00E9163E"/>
    <w:rsid w:val="00ED53CC"/>
    <w:rsid w:val="00EF70F3"/>
    <w:rsid w:val="00F0070C"/>
    <w:rsid w:val="00F11603"/>
    <w:rsid w:val="00F12043"/>
    <w:rsid w:val="00F24943"/>
    <w:rsid w:val="00F34E59"/>
    <w:rsid w:val="00F56C71"/>
    <w:rsid w:val="00F577A3"/>
    <w:rsid w:val="00F63ACC"/>
    <w:rsid w:val="00F63C2E"/>
    <w:rsid w:val="00F67EAD"/>
    <w:rsid w:val="00F816FC"/>
    <w:rsid w:val="00F931FC"/>
    <w:rsid w:val="00F95A7D"/>
    <w:rsid w:val="00FA5F78"/>
    <w:rsid w:val="00FB2D47"/>
    <w:rsid w:val="00FD047F"/>
    <w:rsid w:val="00FD4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5BFA"/>
    <w:pPr>
      <w:ind w:left="720"/>
      <w:contextualSpacing/>
    </w:pPr>
  </w:style>
  <w:style w:type="character" w:styleId="a5">
    <w:name w:val="Hyperlink"/>
    <w:uiPriority w:val="99"/>
    <w:unhideWhenUsed/>
    <w:rsid w:val="005F3A39"/>
    <w:rPr>
      <w:color w:val="0000FF"/>
      <w:u w:val="single"/>
    </w:rPr>
  </w:style>
  <w:style w:type="paragraph" w:customStyle="1" w:styleId="Default">
    <w:name w:val="Default"/>
    <w:rsid w:val="005F3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CA373A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1.xml"/><Relationship Id="rId18" Type="http://schemas.openxmlformats.org/officeDocument/2006/relationships/diagramLayout" Target="diagrams/layout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tambov.pfdo.ru/" TargetMode="External"/><Relationship Id="rId17" Type="http://schemas.openxmlformats.org/officeDocument/2006/relationships/diagramData" Target="diagrams/data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hyperlink" Target="https://inv.edmonitor.ru" TargetMode="External"/><Relationship Id="rId11" Type="http://schemas.openxmlformats.org/officeDocument/2006/relationships/hyperlink" Target="https://tambov.pfdo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hyperlink" Target="https://tambov.pfdo.ru/" TargetMode="External"/><Relationship Id="rId19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hyperlink" Target="https://tambov.pfdo.ru/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Охват  программами  персонифицированного финансирования   детей и подростков  муниципалитета в возрасте от 5 до 18 лет</c:v>
                </c:pt>
              </c:strCache>
            </c:strRef>
          </c:tx>
          <c:cat>
            <c:numRef>
              <c:f>Лист1!$A$2:$A$4</c:f>
              <c:numCache>
                <c:formatCode>dd/mm/yyyy</c:formatCode>
                <c:ptCount val="3"/>
                <c:pt idx="0">
                  <c:v>43344</c:v>
                </c:pt>
                <c:pt idx="1">
                  <c:v>43709</c:v>
                </c:pt>
                <c:pt idx="2">
                  <c:v>44075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>
                  <c:v>5.0000000000000031E-2</c:v>
                </c:pt>
                <c:pt idx="1">
                  <c:v>5.0000000000000031E-2</c:v>
                </c:pt>
                <c:pt idx="2">
                  <c:v>7.0000000000000034E-2</c:v>
                </c:pt>
              </c:numCache>
            </c:numRef>
          </c:val>
        </c:ser>
        <c:axId val="94447488"/>
        <c:axId val="83996672"/>
      </c:barChart>
      <c:dateAx>
        <c:axId val="94447488"/>
        <c:scaling>
          <c:orientation val="minMax"/>
        </c:scaling>
        <c:axPos val="b"/>
        <c:numFmt formatCode="dd/mm/yyyy" sourceLinked="1"/>
        <c:tickLblPos val="nextTo"/>
        <c:crossAx val="83996672"/>
        <c:crosses val="autoZero"/>
        <c:auto val="1"/>
        <c:lblOffset val="100"/>
      </c:dateAx>
      <c:valAx>
        <c:axId val="83996672"/>
        <c:scaling>
          <c:orientation val="minMax"/>
        </c:scaling>
        <c:axPos val="l"/>
        <c:majorGridlines/>
        <c:numFmt formatCode="0%" sourceLinked="1"/>
        <c:tickLblPos val="nextTo"/>
        <c:crossAx val="944474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5AF890-3F4B-4BCE-8683-5B570947963D}" type="doc">
      <dgm:prSet loTypeId="urn:microsoft.com/office/officeart/2005/8/layout/cycle7" loCatId="cycle" qsTypeId="urn:microsoft.com/office/officeart/2005/8/quickstyle/simple5" qsCatId="simple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01216EC6-FD3E-4DF2-B090-23D15BC52532}">
      <dgm:prSet phldrT="[Текст]" custT="1"/>
      <dgm:spPr/>
      <dgm:t>
        <a:bodyPr/>
        <a:lstStyle/>
        <a:p>
          <a:r>
            <a:rPr lang="ru-RU" sz="1600" b="1" strike="noStrike">
              <a:latin typeface="Times New Roman" pitchFamily="18" charset="0"/>
              <a:cs typeface="Times New Roman" pitchFamily="18" charset="0"/>
            </a:rPr>
            <a:t>УПОЛНОМОЧЕННЫЙ ОРГАН</a:t>
          </a:r>
        </a:p>
        <a:p>
          <a:r>
            <a:rPr lang="ru-RU" sz="1400" b="1" strike="noStrike">
              <a:latin typeface="Times New Roman" pitchFamily="18" charset="0"/>
              <a:cs typeface="Times New Roman" pitchFamily="18" charset="0"/>
            </a:rPr>
            <a:t>Управление народного образования                               администрации города Мичуринска</a:t>
          </a:r>
        </a:p>
      </dgm:t>
    </dgm:pt>
    <dgm:pt modelId="{7AB3747D-0C9F-4960-B1BC-B7B899B24C96}" type="parTrans" cxnId="{9D6434F2-F08B-45DA-AE6F-3D6C813ADF32}">
      <dgm:prSet/>
      <dgm:spPr/>
      <dgm:t>
        <a:bodyPr/>
        <a:lstStyle/>
        <a:p>
          <a:endParaRPr lang="ru-RU" sz="1400" b="1"/>
        </a:p>
      </dgm:t>
    </dgm:pt>
    <dgm:pt modelId="{F4664304-EAB0-4061-B2E3-14C720060069}" type="sibTrans" cxnId="{9D6434F2-F08B-45DA-AE6F-3D6C813ADF32}">
      <dgm:prSet custT="1"/>
      <dgm:spPr/>
      <dgm:t>
        <a:bodyPr/>
        <a:lstStyle/>
        <a:p>
          <a:endParaRPr lang="ru-RU" sz="1400" b="1"/>
        </a:p>
      </dgm:t>
    </dgm:pt>
    <dgm:pt modelId="{8B797E1F-AD36-4941-B215-C7F2BA657BCC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УПОЛНОМОЧЕННАЯ ОРГАНИЗАЦИЯ</a:t>
          </a:r>
        </a:p>
        <a:p>
          <a:r>
            <a:rPr lang="ru-RU" sz="1400" b="1">
              <a:solidFill>
                <a:schemeClr val="tx1">
                  <a:lumMod val="65000"/>
                  <a:lumOff val="35000"/>
                </a:schemeClr>
              </a:solidFill>
              <a:latin typeface="Times New Roman" pitchFamily="18" charset="0"/>
              <a:cs typeface="Times New Roman" pitchFamily="18" charset="0"/>
            </a:rPr>
            <a:t> (ведение реестра сертификатов)</a:t>
          </a:r>
        </a:p>
        <a:p>
          <a:r>
            <a:rPr lang="ru-RU" sz="1400" b="1">
              <a:latin typeface="Times New Roman" pitchFamily="18" charset="0"/>
              <a:cs typeface="Times New Roman" pitchFamily="18" charset="0"/>
            </a:rPr>
            <a:t>МБУ "Учебно-методический и информационный  центр"</a:t>
          </a:r>
        </a:p>
      </dgm:t>
    </dgm:pt>
    <dgm:pt modelId="{BDEC81B5-3FBA-4316-833B-BA314EED4C54}" type="parTrans" cxnId="{82575A3B-40AA-47CD-9406-C8EBA3D44FB0}">
      <dgm:prSet/>
      <dgm:spPr/>
      <dgm:t>
        <a:bodyPr/>
        <a:lstStyle/>
        <a:p>
          <a:endParaRPr lang="ru-RU" sz="1400" b="1"/>
        </a:p>
      </dgm:t>
    </dgm:pt>
    <dgm:pt modelId="{113B6BEA-9D94-4F4B-B048-E105C586F23C}" type="sibTrans" cxnId="{82575A3B-40AA-47CD-9406-C8EBA3D44FB0}">
      <dgm:prSet custT="1"/>
      <dgm:spPr/>
      <dgm:t>
        <a:bodyPr/>
        <a:lstStyle/>
        <a:p>
          <a:endParaRPr lang="ru-RU" sz="1400" b="1"/>
        </a:p>
      </dgm:t>
    </dgm:pt>
    <dgm:pt modelId="{8F2D478A-8381-4977-BB39-A6593D2058BD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ПОСТАВЩИКИ образовательных услуг</a:t>
          </a:r>
        </a:p>
        <a:p>
          <a:r>
            <a:rPr lang="ru-RU" sz="1400" b="1">
              <a:latin typeface="Times New Roman" pitchFamily="18" charset="0"/>
              <a:cs typeface="Times New Roman" pitchFamily="18" charset="0"/>
            </a:rPr>
            <a:t>МБОУ ДО  ЦДТ; МБОУ ДО ЦКИТ; МБОУ ДО СЮН; МБОУ ДО СЮТ; МБОУ ДО "ДЮСШ; АНО "Диалог"</a:t>
          </a:r>
        </a:p>
      </dgm:t>
    </dgm:pt>
    <dgm:pt modelId="{CD69AF42-2A36-4232-A1B3-BBE02EC8D0A9}" type="parTrans" cxnId="{D32E1D05-0CC7-40C1-B899-8E72EDAE7D8F}">
      <dgm:prSet/>
      <dgm:spPr/>
      <dgm:t>
        <a:bodyPr/>
        <a:lstStyle/>
        <a:p>
          <a:endParaRPr lang="ru-RU" sz="1400" b="1"/>
        </a:p>
      </dgm:t>
    </dgm:pt>
    <dgm:pt modelId="{1357B516-67A2-4C45-B627-62F48DC55653}" type="sibTrans" cxnId="{D32E1D05-0CC7-40C1-B899-8E72EDAE7D8F}">
      <dgm:prSet custT="1"/>
      <dgm:spPr/>
      <dgm:t>
        <a:bodyPr/>
        <a:lstStyle/>
        <a:p>
          <a:endParaRPr lang="ru-RU" sz="1400" b="1"/>
        </a:p>
      </dgm:t>
    </dgm:pt>
    <dgm:pt modelId="{1865355D-D1DA-45E7-95CC-CC5855F188B6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МУНИЦИПАЛЬНЫЙ (ОПОРНЫЙ) ЦЕНТР</a:t>
          </a:r>
        </a:p>
        <a:p>
          <a:r>
            <a:rPr lang="ru-RU" sz="1400" b="1">
              <a:latin typeface="Times New Roman" pitchFamily="18" charset="0"/>
              <a:cs typeface="Times New Roman" pitchFamily="18" charset="0"/>
            </a:rPr>
            <a:t>МБОУ ДО "Центр детского творчества"</a:t>
          </a:r>
        </a:p>
      </dgm:t>
    </dgm:pt>
    <dgm:pt modelId="{73AEC95E-D602-44D5-AE75-1C80F4C309DC}" type="parTrans" cxnId="{2ED60A38-11BF-4468-AD8A-8975C3699863}">
      <dgm:prSet/>
      <dgm:spPr/>
      <dgm:t>
        <a:bodyPr/>
        <a:lstStyle/>
        <a:p>
          <a:endParaRPr lang="ru-RU" sz="1400" b="1"/>
        </a:p>
      </dgm:t>
    </dgm:pt>
    <dgm:pt modelId="{49DA0E54-6F87-4388-8EA1-1C816287B1F8}" type="sibTrans" cxnId="{2ED60A38-11BF-4468-AD8A-8975C3699863}">
      <dgm:prSet custT="1"/>
      <dgm:spPr/>
      <dgm:t>
        <a:bodyPr/>
        <a:lstStyle/>
        <a:p>
          <a:endParaRPr lang="ru-RU" sz="1400" b="1"/>
        </a:p>
      </dgm:t>
    </dgm:pt>
    <dgm:pt modelId="{D0D4721A-196D-4ADE-AD8C-838F776E301D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УПОЛНОМОЧЕННАЯ ОРГАНИЗАЦИЯ</a:t>
          </a:r>
        </a:p>
        <a:p>
          <a:r>
            <a:rPr lang="ru-RU" sz="1400" b="1">
              <a:solidFill>
                <a:schemeClr val="tx1">
                  <a:lumMod val="65000"/>
                  <a:lumOff val="35000"/>
                </a:schemeClr>
              </a:solidFill>
              <a:latin typeface="Times New Roman" pitchFamily="18" charset="0"/>
              <a:cs typeface="Times New Roman" pitchFamily="18" charset="0"/>
            </a:rPr>
            <a:t>(плательщик)</a:t>
          </a:r>
        </a:p>
        <a:p>
          <a:r>
            <a:rPr lang="ru-RU" sz="1400" b="1">
              <a:latin typeface="Times New Roman" pitchFamily="18" charset="0"/>
              <a:cs typeface="Times New Roman" pitchFamily="18" charset="0"/>
            </a:rPr>
            <a:t>МАОУ  "Средня общеобразовательная школа №5 "Научно-технологический центр имени И.В. Мичурина" </a:t>
          </a:r>
        </a:p>
      </dgm:t>
    </dgm:pt>
    <dgm:pt modelId="{DD04C3AF-139E-4AF6-ACB0-129D6E0DD7B9}" type="parTrans" cxnId="{D8E5D173-ADFB-4E50-95A0-FEFD15A78CE0}">
      <dgm:prSet/>
      <dgm:spPr/>
      <dgm:t>
        <a:bodyPr/>
        <a:lstStyle/>
        <a:p>
          <a:endParaRPr lang="ru-RU" sz="1400" b="1"/>
        </a:p>
      </dgm:t>
    </dgm:pt>
    <dgm:pt modelId="{01D58D15-73A3-44B8-993D-85B1535C9628}" type="sibTrans" cxnId="{D8E5D173-ADFB-4E50-95A0-FEFD15A78CE0}">
      <dgm:prSet custT="1"/>
      <dgm:spPr/>
      <dgm:t>
        <a:bodyPr/>
        <a:lstStyle/>
        <a:p>
          <a:endParaRPr lang="ru-RU" sz="1400" b="1"/>
        </a:p>
      </dgm:t>
    </dgm:pt>
    <dgm:pt modelId="{B591F766-D5B0-4FCC-8680-956FB86B0AB7}" type="pres">
      <dgm:prSet presAssocID="{D55AF890-3F4B-4BCE-8683-5B570947963D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8BEA6CD-D634-4673-999A-B4AFD0B99D77}" type="pres">
      <dgm:prSet presAssocID="{01216EC6-FD3E-4DF2-B090-23D15BC52532}" presName="node" presStyleLbl="node1" presStyleIdx="0" presStyleCnt="5" custScaleX="215802" custScaleY="139465" custRadScaleRad="84949" custRadScaleInc="17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1779A1-7892-418B-8E1F-9AF637EC35B0}" type="pres">
      <dgm:prSet presAssocID="{F4664304-EAB0-4061-B2E3-14C720060069}" presName="sibTrans" presStyleLbl="sibTrans2D1" presStyleIdx="0" presStyleCnt="5"/>
      <dgm:spPr/>
      <dgm:t>
        <a:bodyPr/>
        <a:lstStyle/>
        <a:p>
          <a:endParaRPr lang="ru-RU"/>
        </a:p>
      </dgm:t>
    </dgm:pt>
    <dgm:pt modelId="{52FD5185-401D-4883-9B10-9ACF2C67447E}" type="pres">
      <dgm:prSet presAssocID="{F4664304-EAB0-4061-B2E3-14C720060069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FDD99405-2F48-4F3E-8288-855F584ABAEF}" type="pres">
      <dgm:prSet presAssocID="{8B797E1F-AD36-4941-B215-C7F2BA657BCC}" presName="node" presStyleLbl="node1" presStyleIdx="1" presStyleCnt="5" custScaleX="166311" custScaleY="244059" custRadScaleRad="119973" custRadScaleInc="4336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89B48E-6F17-4E42-A8D7-5960C58035A7}" type="pres">
      <dgm:prSet presAssocID="{113B6BEA-9D94-4F4B-B048-E105C586F23C}" presName="sibTrans" presStyleLbl="sibTrans2D1" presStyleIdx="1" presStyleCnt="5"/>
      <dgm:spPr/>
      <dgm:t>
        <a:bodyPr/>
        <a:lstStyle/>
        <a:p>
          <a:endParaRPr lang="ru-RU"/>
        </a:p>
      </dgm:t>
    </dgm:pt>
    <dgm:pt modelId="{F40A0572-42FB-406C-B9EA-82FDA8494D63}" type="pres">
      <dgm:prSet presAssocID="{113B6BEA-9D94-4F4B-B048-E105C586F23C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03CB1EC8-EB5E-4A67-810C-2F4613792873}" type="pres">
      <dgm:prSet presAssocID="{8F2D478A-8381-4977-BB39-A6593D2058BD}" presName="node" presStyleLbl="node1" presStyleIdx="2" presStyleCnt="5" custScaleX="185484" custScaleY="176389" custRadScaleRad="120349" custRadScaleInc="-1137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5696CD-31C3-45C6-9830-A526A9199285}" type="pres">
      <dgm:prSet presAssocID="{1357B516-67A2-4C45-B627-62F48DC55653}" presName="sibTrans" presStyleLbl="sibTrans2D1" presStyleIdx="2" presStyleCnt="5"/>
      <dgm:spPr/>
      <dgm:t>
        <a:bodyPr/>
        <a:lstStyle/>
        <a:p>
          <a:endParaRPr lang="ru-RU"/>
        </a:p>
      </dgm:t>
    </dgm:pt>
    <dgm:pt modelId="{FD02241E-2C14-4CD8-97AA-1691A6E68813}" type="pres">
      <dgm:prSet presAssocID="{1357B516-67A2-4C45-B627-62F48DC55653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5EFF8393-1FAF-4B44-8B28-051486154D50}" type="pres">
      <dgm:prSet presAssocID="{1865355D-D1DA-45E7-95CC-CC5855F188B6}" presName="node" presStyleLbl="node1" presStyleIdx="3" presStyleCnt="5" custScaleX="146661" custScaleY="172806" custRadScaleRad="113006" custRadScaleInc="255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8282DE-7C02-4D3E-B9FE-6DA910E99C25}" type="pres">
      <dgm:prSet presAssocID="{49DA0E54-6F87-4388-8EA1-1C816287B1F8}" presName="sibTrans" presStyleLbl="sibTrans2D1" presStyleIdx="3" presStyleCnt="5"/>
      <dgm:spPr/>
      <dgm:t>
        <a:bodyPr/>
        <a:lstStyle/>
        <a:p>
          <a:endParaRPr lang="ru-RU"/>
        </a:p>
      </dgm:t>
    </dgm:pt>
    <dgm:pt modelId="{189F55AD-BFEF-4B94-8B16-D1348F9A0E5E}" type="pres">
      <dgm:prSet presAssocID="{49DA0E54-6F87-4388-8EA1-1C816287B1F8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E92CA338-A2A3-421C-900D-E235162B7497}" type="pres">
      <dgm:prSet presAssocID="{D0D4721A-196D-4ADE-AD8C-838F776E301D}" presName="node" presStyleLbl="node1" presStyleIdx="4" presStyleCnt="5" custScaleX="162071" custScaleY="237135" custRadScaleRad="109142" custRadScaleInc="-396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8E5361-33D5-4056-A2DB-13CE9E8AE52F}" type="pres">
      <dgm:prSet presAssocID="{01D58D15-73A3-44B8-993D-85B1535C9628}" presName="sibTrans" presStyleLbl="sibTrans2D1" presStyleIdx="4" presStyleCnt="5"/>
      <dgm:spPr/>
      <dgm:t>
        <a:bodyPr/>
        <a:lstStyle/>
        <a:p>
          <a:endParaRPr lang="ru-RU"/>
        </a:p>
      </dgm:t>
    </dgm:pt>
    <dgm:pt modelId="{E823EAD3-7139-47D3-8784-20E5A01067D5}" type="pres">
      <dgm:prSet presAssocID="{01D58D15-73A3-44B8-993D-85B1535C9628}" presName="connectorText" presStyleLbl="sibTrans2D1" presStyleIdx="4" presStyleCnt="5"/>
      <dgm:spPr/>
      <dgm:t>
        <a:bodyPr/>
        <a:lstStyle/>
        <a:p>
          <a:endParaRPr lang="ru-RU"/>
        </a:p>
      </dgm:t>
    </dgm:pt>
  </dgm:ptLst>
  <dgm:cxnLst>
    <dgm:cxn modelId="{70F5CAE1-D584-4FE6-9F35-B3DF5036EB91}" type="presOf" srcId="{1357B516-67A2-4C45-B627-62F48DC55653}" destId="{FD02241E-2C14-4CD8-97AA-1691A6E68813}" srcOrd="1" destOrd="0" presId="urn:microsoft.com/office/officeart/2005/8/layout/cycle7"/>
    <dgm:cxn modelId="{212A7158-13F0-4CD8-8F4E-80614E639D2B}" type="presOf" srcId="{49DA0E54-6F87-4388-8EA1-1C816287B1F8}" destId="{189F55AD-BFEF-4B94-8B16-D1348F9A0E5E}" srcOrd="1" destOrd="0" presId="urn:microsoft.com/office/officeart/2005/8/layout/cycle7"/>
    <dgm:cxn modelId="{0A6824EC-9160-4ED5-A970-3F0589B6DAEC}" type="presOf" srcId="{D0D4721A-196D-4ADE-AD8C-838F776E301D}" destId="{E92CA338-A2A3-421C-900D-E235162B7497}" srcOrd="0" destOrd="0" presId="urn:microsoft.com/office/officeart/2005/8/layout/cycle7"/>
    <dgm:cxn modelId="{DFA43AA4-D84F-4DE2-B58C-DD6BE8F05FB6}" type="presOf" srcId="{01216EC6-FD3E-4DF2-B090-23D15BC52532}" destId="{48BEA6CD-D634-4673-999A-B4AFD0B99D77}" srcOrd="0" destOrd="0" presId="urn:microsoft.com/office/officeart/2005/8/layout/cycle7"/>
    <dgm:cxn modelId="{7B460A52-1127-42A6-9B55-6D75428E42D1}" type="presOf" srcId="{49DA0E54-6F87-4388-8EA1-1C816287B1F8}" destId="{ED8282DE-7C02-4D3E-B9FE-6DA910E99C25}" srcOrd="0" destOrd="0" presId="urn:microsoft.com/office/officeart/2005/8/layout/cycle7"/>
    <dgm:cxn modelId="{C232D544-FABB-4179-BECB-5EBF3B3F9B4C}" type="presOf" srcId="{113B6BEA-9D94-4F4B-B048-E105C586F23C}" destId="{F40A0572-42FB-406C-B9EA-82FDA8494D63}" srcOrd="1" destOrd="0" presId="urn:microsoft.com/office/officeart/2005/8/layout/cycle7"/>
    <dgm:cxn modelId="{82575A3B-40AA-47CD-9406-C8EBA3D44FB0}" srcId="{D55AF890-3F4B-4BCE-8683-5B570947963D}" destId="{8B797E1F-AD36-4941-B215-C7F2BA657BCC}" srcOrd="1" destOrd="0" parTransId="{BDEC81B5-3FBA-4316-833B-BA314EED4C54}" sibTransId="{113B6BEA-9D94-4F4B-B048-E105C586F23C}"/>
    <dgm:cxn modelId="{871AD989-6D7D-4A88-B658-3C83AB22CEDC}" type="presOf" srcId="{8B797E1F-AD36-4941-B215-C7F2BA657BCC}" destId="{FDD99405-2F48-4F3E-8288-855F584ABAEF}" srcOrd="0" destOrd="0" presId="urn:microsoft.com/office/officeart/2005/8/layout/cycle7"/>
    <dgm:cxn modelId="{2FFF0123-5759-4361-B71A-0343A8301F64}" type="presOf" srcId="{8F2D478A-8381-4977-BB39-A6593D2058BD}" destId="{03CB1EC8-EB5E-4A67-810C-2F4613792873}" srcOrd="0" destOrd="0" presId="urn:microsoft.com/office/officeart/2005/8/layout/cycle7"/>
    <dgm:cxn modelId="{FD918B56-A0B2-49D4-8F9F-2917E857487F}" type="presOf" srcId="{1865355D-D1DA-45E7-95CC-CC5855F188B6}" destId="{5EFF8393-1FAF-4B44-8B28-051486154D50}" srcOrd="0" destOrd="0" presId="urn:microsoft.com/office/officeart/2005/8/layout/cycle7"/>
    <dgm:cxn modelId="{0963DF04-6536-4AEE-964E-77CB6AC12E32}" type="presOf" srcId="{F4664304-EAB0-4061-B2E3-14C720060069}" destId="{971779A1-7892-418B-8E1F-9AF637EC35B0}" srcOrd="0" destOrd="0" presId="urn:microsoft.com/office/officeart/2005/8/layout/cycle7"/>
    <dgm:cxn modelId="{16AFA30D-CE4A-420A-B83C-A689B323E60D}" type="presOf" srcId="{1357B516-67A2-4C45-B627-62F48DC55653}" destId="{D05696CD-31C3-45C6-9830-A526A9199285}" srcOrd="0" destOrd="0" presId="urn:microsoft.com/office/officeart/2005/8/layout/cycle7"/>
    <dgm:cxn modelId="{C5861450-DA25-4729-A42B-E89610304488}" type="presOf" srcId="{01D58D15-73A3-44B8-993D-85B1535C9628}" destId="{E823EAD3-7139-47D3-8784-20E5A01067D5}" srcOrd="1" destOrd="0" presId="urn:microsoft.com/office/officeart/2005/8/layout/cycle7"/>
    <dgm:cxn modelId="{D64104E4-B053-4775-B8E7-E418B81347C9}" type="presOf" srcId="{113B6BEA-9D94-4F4B-B048-E105C586F23C}" destId="{8689B48E-6F17-4E42-A8D7-5960C58035A7}" srcOrd="0" destOrd="0" presId="urn:microsoft.com/office/officeart/2005/8/layout/cycle7"/>
    <dgm:cxn modelId="{D8E5D173-ADFB-4E50-95A0-FEFD15A78CE0}" srcId="{D55AF890-3F4B-4BCE-8683-5B570947963D}" destId="{D0D4721A-196D-4ADE-AD8C-838F776E301D}" srcOrd="4" destOrd="0" parTransId="{DD04C3AF-139E-4AF6-ACB0-129D6E0DD7B9}" sibTransId="{01D58D15-73A3-44B8-993D-85B1535C9628}"/>
    <dgm:cxn modelId="{BDF848E2-7039-4970-8FE1-36924EAC04D4}" type="presOf" srcId="{F4664304-EAB0-4061-B2E3-14C720060069}" destId="{52FD5185-401D-4883-9B10-9ACF2C67447E}" srcOrd="1" destOrd="0" presId="urn:microsoft.com/office/officeart/2005/8/layout/cycle7"/>
    <dgm:cxn modelId="{2ED60A38-11BF-4468-AD8A-8975C3699863}" srcId="{D55AF890-3F4B-4BCE-8683-5B570947963D}" destId="{1865355D-D1DA-45E7-95CC-CC5855F188B6}" srcOrd="3" destOrd="0" parTransId="{73AEC95E-D602-44D5-AE75-1C80F4C309DC}" sibTransId="{49DA0E54-6F87-4388-8EA1-1C816287B1F8}"/>
    <dgm:cxn modelId="{D32E1D05-0CC7-40C1-B899-8E72EDAE7D8F}" srcId="{D55AF890-3F4B-4BCE-8683-5B570947963D}" destId="{8F2D478A-8381-4977-BB39-A6593D2058BD}" srcOrd="2" destOrd="0" parTransId="{CD69AF42-2A36-4232-A1B3-BBE02EC8D0A9}" sibTransId="{1357B516-67A2-4C45-B627-62F48DC55653}"/>
    <dgm:cxn modelId="{9D6434F2-F08B-45DA-AE6F-3D6C813ADF32}" srcId="{D55AF890-3F4B-4BCE-8683-5B570947963D}" destId="{01216EC6-FD3E-4DF2-B090-23D15BC52532}" srcOrd="0" destOrd="0" parTransId="{7AB3747D-0C9F-4960-B1BC-B7B899B24C96}" sibTransId="{F4664304-EAB0-4061-B2E3-14C720060069}"/>
    <dgm:cxn modelId="{6FC92583-146C-4264-95CA-D659D377BBEA}" type="presOf" srcId="{D55AF890-3F4B-4BCE-8683-5B570947963D}" destId="{B591F766-D5B0-4FCC-8680-956FB86B0AB7}" srcOrd="0" destOrd="0" presId="urn:microsoft.com/office/officeart/2005/8/layout/cycle7"/>
    <dgm:cxn modelId="{625C5191-D5FA-4425-8052-76F44671682D}" type="presOf" srcId="{01D58D15-73A3-44B8-993D-85B1535C9628}" destId="{7C8E5361-33D5-4056-A2DB-13CE9E8AE52F}" srcOrd="0" destOrd="0" presId="urn:microsoft.com/office/officeart/2005/8/layout/cycle7"/>
    <dgm:cxn modelId="{CB928C3B-AC7E-48B8-A66F-D10815EFA12C}" type="presParOf" srcId="{B591F766-D5B0-4FCC-8680-956FB86B0AB7}" destId="{48BEA6CD-D634-4673-999A-B4AFD0B99D77}" srcOrd="0" destOrd="0" presId="urn:microsoft.com/office/officeart/2005/8/layout/cycle7"/>
    <dgm:cxn modelId="{02D98C77-C156-4E39-8A1F-A80B0CEFCA45}" type="presParOf" srcId="{B591F766-D5B0-4FCC-8680-956FB86B0AB7}" destId="{971779A1-7892-418B-8E1F-9AF637EC35B0}" srcOrd="1" destOrd="0" presId="urn:microsoft.com/office/officeart/2005/8/layout/cycle7"/>
    <dgm:cxn modelId="{771B87FB-3116-483E-B8FF-671F496A031B}" type="presParOf" srcId="{971779A1-7892-418B-8E1F-9AF637EC35B0}" destId="{52FD5185-401D-4883-9B10-9ACF2C67447E}" srcOrd="0" destOrd="0" presId="urn:microsoft.com/office/officeart/2005/8/layout/cycle7"/>
    <dgm:cxn modelId="{D1039D40-1A56-410D-8AAB-CC3A1792FDE3}" type="presParOf" srcId="{B591F766-D5B0-4FCC-8680-956FB86B0AB7}" destId="{FDD99405-2F48-4F3E-8288-855F584ABAEF}" srcOrd="2" destOrd="0" presId="urn:microsoft.com/office/officeart/2005/8/layout/cycle7"/>
    <dgm:cxn modelId="{CB85CEAD-54EB-433B-818D-342447831315}" type="presParOf" srcId="{B591F766-D5B0-4FCC-8680-956FB86B0AB7}" destId="{8689B48E-6F17-4E42-A8D7-5960C58035A7}" srcOrd="3" destOrd="0" presId="urn:microsoft.com/office/officeart/2005/8/layout/cycle7"/>
    <dgm:cxn modelId="{75D6E8F7-CCDD-4A80-B31F-7A662F873E7D}" type="presParOf" srcId="{8689B48E-6F17-4E42-A8D7-5960C58035A7}" destId="{F40A0572-42FB-406C-B9EA-82FDA8494D63}" srcOrd="0" destOrd="0" presId="urn:microsoft.com/office/officeart/2005/8/layout/cycle7"/>
    <dgm:cxn modelId="{2682F31F-B10E-479F-97E4-9DB4EAF2E00B}" type="presParOf" srcId="{B591F766-D5B0-4FCC-8680-956FB86B0AB7}" destId="{03CB1EC8-EB5E-4A67-810C-2F4613792873}" srcOrd="4" destOrd="0" presId="urn:microsoft.com/office/officeart/2005/8/layout/cycle7"/>
    <dgm:cxn modelId="{5ADCC08B-C52B-4757-916D-2B79AA123A2E}" type="presParOf" srcId="{B591F766-D5B0-4FCC-8680-956FB86B0AB7}" destId="{D05696CD-31C3-45C6-9830-A526A9199285}" srcOrd="5" destOrd="0" presId="urn:microsoft.com/office/officeart/2005/8/layout/cycle7"/>
    <dgm:cxn modelId="{0FCE9AE5-0A75-4718-B046-3E89631F82D2}" type="presParOf" srcId="{D05696CD-31C3-45C6-9830-A526A9199285}" destId="{FD02241E-2C14-4CD8-97AA-1691A6E68813}" srcOrd="0" destOrd="0" presId="urn:microsoft.com/office/officeart/2005/8/layout/cycle7"/>
    <dgm:cxn modelId="{D253FE67-8441-4F15-BEEF-DEF87140B480}" type="presParOf" srcId="{B591F766-D5B0-4FCC-8680-956FB86B0AB7}" destId="{5EFF8393-1FAF-4B44-8B28-051486154D50}" srcOrd="6" destOrd="0" presId="urn:microsoft.com/office/officeart/2005/8/layout/cycle7"/>
    <dgm:cxn modelId="{097AE5D5-E71D-43B9-B83D-52EE73A391AE}" type="presParOf" srcId="{B591F766-D5B0-4FCC-8680-956FB86B0AB7}" destId="{ED8282DE-7C02-4D3E-B9FE-6DA910E99C25}" srcOrd="7" destOrd="0" presId="urn:microsoft.com/office/officeart/2005/8/layout/cycle7"/>
    <dgm:cxn modelId="{48B646BB-B734-4BD0-BB51-68A698DCCD3C}" type="presParOf" srcId="{ED8282DE-7C02-4D3E-B9FE-6DA910E99C25}" destId="{189F55AD-BFEF-4B94-8B16-D1348F9A0E5E}" srcOrd="0" destOrd="0" presId="urn:microsoft.com/office/officeart/2005/8/layout/cycle7"/>
    <dgm:cxn modelId="{94910700-55EF-4864-92FB-8604CCE08211}" type="presParOf" srcId="{B591F766-D5B0-4FCC-8680-956FB86B0AB7}" destId="{E92CA338-A2A3-421C-900D-E235162B7497}" srcOrd="8" destOrd="0" presId="urn:microsoft.com/office/officeart/2005/8/layout/cycle7"/>
    <dgm:cxn modelId="{F623F593-5157-431A-98CD-7E4367240873}" type="presParOf" srcId="{B591F766-D5B0-4FCC-8680-956FB86B0AB7}" destId="{7C8E5361-33D5-4056-A2DB-13CE9E8AE52F}" srcOrd="9" destOrd="0" presId="urn:microsoft.com/office/officeart/2005/8/layout/cycle7"/>
    <dgm:cxn modelId="{6DE06ABC-463E-49AA-891D-64E2642728A0}" type="presParOf" srcId="{7C8E5361-33D5-4056-A2DB-13CE9E8AE52F}" destId="{E823EAD3-7139-47D3-8784-20E5A01067D5}" srcOrd="0" destOrd="0" presId="urn:microsoft.com/office/officeart/2005/8/layout/cycle7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C115-D516-4AC7-952C-A39009FB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10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48</cp:revision>
  <dcterms:created xsi:type="dcterms:W3CDTF">2020-09-10T07:55:00Z</dcterms:created>
  <dcterms:modified xsi:type="dcterms:W3CDTF">2020-09-12T12:21:00Z</dcterms:modified>
</cp:coreProperties>
</file>